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30D61" w:rsidRPr="00AD08E7" w:rsidRDefault="00AD08E7" w:rsidP="006E0B0E">
      <w:pPr>
        <w:pStyle w:val="Corpsdetexte"/>
        <w:jc w:val="center"/>
        <w:rPr>
          <w:rFonts w:asciiTheme="minorHAnsi" w:hAnsiTheme="minorHAnsi" w:cstheme="minorHAnsi"/>
          <w:sz w:val="20"/>
        </w:rPr>
      </w:pPr>
      <w:r w:rsidRPr="00AD08E7">
        <w:rPr>
          <w:rFonts w:asciiTheme="minorHAnsi" w:hAnsiTheme="minorHAnsi" w:cstheme="minorHAnsi"/>
          <w:noProof/>
          <w:sz w:val="20"/>
          <w:lang w:eastAsia="fr-FR"/>
        </w:rPr>
        <w:drawing>
          <wp:inline distT="0" distB="0" distL="0" distR="0" wp14:anchorId="7E998502" wp14:editId="629088DF">
            <wp:extent cx="4181089" cy="65941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181089" cy="659415"/>
                    </a:xfrm>
                    <a:prstGeom prst="rect">
                      <a:avLst/>
                    </a:prstGeom>
                  </pic:spPr>
                </pic:pic>
              </a:graphicData>
            </a:graphic>
          </wp:inline>
        </w:drawing>
      </w:r>
    </w:p>
    <w:p w14:paraId="0A37501D" w14:textId="77777777" w:rsidR="00B30D61" w:rsidRPr="00AD08E7" w:rsidRDefault="00B30D61" w:rsidP="006E0B0E">
      <w:pPr>
        <w:pStyle w:val="Corpsdetexte"/>
        <w:rPr>
          <w:rFonts w:asciiTheme="minorHAnsi" w:hAnsiTheme="minorHAnsi" w:cstheme="minorHAnsi"/>
          <w:sz w:val="28"/>
        </w:rPr>
      </w:pPr>
    </w:p>
    <w:p w14:paraId="5DAB6C7B" w14:textId="77777777" w:rsidR="00B30D61" w:rsidRPr="00AD08E7" w:rsidRDefault="00B30D61" w:rsidP="006E0B0E">
      <w:pPr>
        <w:pStyle w:val="Corpsdetexte"/>
        <w:rPr>
          <w:rFonts w:asciiTheme="minorHAnsi" w:hAnsiTheme="minorHAnsi" w:cstheme="minorHAnsi"/>
          <w:sz w:val="28"/>
        </w:rPr>
      </w:pPr>
    </w:p>
    <w:p w14:paraId="02EB378F" w14:textId="77777777" w:rsidR="00B30D61" w:rsidRPr="00AD08E7" w:rsidRDefault="00B30D61" w:rsidP="00D40D2F">
      <w:pPr>
        <w:pStyle w:val="Corpsdetexte"/>
        <w:spacing w:before="278"/>
        <w:jc w:val="center"/>
        <w:rPr>
          <w:rFonts w:asciiTheme="minorHAnsi" w:hAnsiTheme="minorHAnsi" w:cstheme="minorHAnsi"/>
          <w:sz w:val="28"/>
        </w:rPr>
      </w:pPr>
    </w:p>
    <w:p w14:paraId="27F8A59E" w14:textId="77777777" w:rsidR="00B30D61" w:rsidRPr="00AD08E7" w:rsidRDefault="00B25CEE" w:rsidP="00D40D2F">
      <w:pPr>
        <w:spacing w:before="1"/>
        <w:jc w:val="center"/>
        <w:rPr>
          <w:rFonts w:asciiTheme="minorHAnsi" w:hAnsiTheme="minorHAnsi" w:cstheme="minorHAnsi"/>
          <w:b/>
          <w:sz w:val="28"/>
        </w:rPr>
      </w:pPr>
      <w:r w:rsidRPr="00AD08E7">
        <w:rPr>
          <w:rFonts w:asciiTheme="minorHAnsi" w:hAnsiTheme="minorHAnsi" w:cstheme="minorHAnsi"/>
          <w:b/>
          <w:sz w:val="28"/>
        </w:rPr>
        <w:t>École</w:t>
      </w:r>
      <w:r w:rsidRPr="00AD08E7">
        <w:rPr>
          <w:rFonts w:asciiTheme="minorHAnsi" w:hAnsiTheme="minorHAnsi" w:cstheme="minorHAnsi"/>
          <w:b/>
          <w:spacing w:val="-10"/>
          <w:sz w:val="28"/>
        </w:rPr>
        <w:t xml:space="preserve"> </w:t>
      </w:r>
      <w:r w:rsidRPr="00AD08E7">
        <w:rPr>
          <w:rFonts w:asciiTheme="minorHAnsi" w:hAnsiTheme="minorHAnsi" w:cstheme="minorHAnsi"/>
          <w:b/>
          <w:sz w:val="28"/>
        </w:rPr>
        <w:t>Universitaire</w:t>
      </w:r>
      <w:r w:rsidRPr="00AD08E7">
        <w:rPr>
          <w:rFonts w:asciiTheme="minorHAnsi" w:hAnsiTheme="minorHAnsi" w:cstheme="minorHAnsi"/>
          <w:b/>
          <w:spacing w:val="-13"/>
          <w:sz w:val="28"/>
        </w:rPr>
        <w:t xml:space="preserve"> </w:t>
      </w:r>
      <w:r w:rsidRPr="00AD08E7">
        <w:rPr>
          <w:rFonts w:asciiTheme="minorHAnsi" w:hAnsiTheme="minorHAnsi" w:cstheme="minorHAnsi"/>
          <w:b/>
          <w:sz w:val="28"/>
        </w:rPr>
        <w:t>de</w:t>
      </w:r>
      <w:r w:rsidRPr="00AD08E7">
        <w:rPr>
          <w:rFonts w:asciiTheme="minorHAnsi" w:hAnsiTheme="minorHAnsi" w:cstheme="minorHAnsi"/>
          <w:b/>
          <w:spacing w:val="-10"/>
          <w:sz w:val="28"/>
        </w:rPr>
        <w:t xml:space="preserve"> </w:t>
      </w:r>
      <w:r w:rsidRPr="00AD08E7">
        <w:rPr>
          <w:rFonts w:asciiTheme="minorHAnsi" w:hAnsiTheme="minorHAnsi" w:cstheme="minorHAnsi"/>
          <w:b/>
          <w:sz w:val="28"/>
        </w:rPr>
        <w:t>Recherche Arts et Humanités</w:t>
      </w:r>
    </w:p>
    <w:p w14:paraId="6A05A809" w14:textId="77777777" w:rsidR="00B30D61" w:rsidRPr="00AD08E7" w:rsidRDefault="00B30D61" w:rsidP="00D40D2F">
      <w:pPr>
        <w:pStyle w:val="Corpsdetexte"/>
        <w:jc w:val="center"/>
        <w:rPr>
          <w:rFonts w:asciiTheme="minorHAnsi" w:hAnsiTheme="minorHAnsi" w:cstheme="minorHAnsi"/>
          <w:b/>
          <w:sz w:val="28"/>
        </w:rPr>
      </w:pPr>
    </w:p>
    <w:p w14:paraId="5A39BBE3" w14:textId="77777777" w:rsidR="00B30D61" w:rsidRPr="00AD08E7" w:rsidRDefault="00B30D61" w:rsidP="00D40D2F">
      <w:pPr>
        <w:pStyle w:val="Corpsdetexte"/>
        <w:jc w:val="center"/>
        <w:rPr>
          <w:rFonts w:asciiTheme="minorHAnsi" w:hAnsiTheme="minorHAnsi" w:cstheme="minorHAnsi"/>
          <w:b/>
          <w:sz w:val="28"/>
        </w:rPr>
      </w:pPr>
    </w:p>
    <w:p w14:paraId="41C8F396" w14:textId="77777777" w:rsidR="00B30D61" w:rsidRPr="00AD08E7" w:rsidRDefault="00B30D61" w:rsidP="00D40D2F">
      <w:pPr>
        <w:pStyle w:val="Corpsdetexte"/>
        <w:jc w:val="center"/>
        <w:rPr>
          <w:rFonts w:asciiTheme="minorHAnsi" w:hAnsiTheme="minorHAnsi" w:cstheme="minorHAnsi"/>
          <w:b/>
          <w:sz w:val="28"/>
        </w:rPr>
      </w:pPr>
    </w:p>
    <w:p w14:paraId="72A3D3EC" w14:textId="77777777" w:rsidR="00B30D61" w:rsidRPr="00AD08E7" w:rsidRDefault="00B30D61" w:rsidP="00D40D2F">
      <w:pPr>
        <w:pStyle w:val="Corpsdetexte"/>
        <w:jc w:val="center"/>
        <w:rPr>
          <w:rFonts w:asciiTheme="minorHAnsi" w:hAnsiTheme="minorHAnsi" w:cstheme="minorHAnsi"/>
          <w:b/>
          <w:sz w:val="28"/>
        </w:rPr>
      </w:pPr>
    </w:p>
    <w:p w14:paraId="0D0B940D" w14:textId="77777777" w:rsidR="00B30D61" w:rsidRPr="00AD08E7" w:rsidRDefault="00B30D61" w:rsidP="00D40D2F">
      <w:pPr>
        <w:pStyle w:val="Corpsdetexte"/>
        <w:spacing w:before="49"/>
        <w:jc w:val="center"/>
        <w:rPr>
          <w:rFonts w:asciiTheme="minorHAnsi" w:hAnsiTheme="minorHAnsi" w:cstheme="minorHAnsi"/>
          <w:b/>
          <w:sz w:val="28"/>
        </w:rPr>
      </w:pPr>
    </w:p>
    <w:p w14:paraId="055D2EF3" w14:textId="77777777" w:rsidR="00B30D61" w:rsidRPr="000A7BF7" w:rsidRDefault="00B25CEE" w:rsidP="00D40D2F">
      <w:pPr>
        <w:jc w:val="center"/>
        <w:rPr>
          <w:rFonts w:asciiTheme="minorHAnsi" w:hAnsiTheme="minorHAnsi" w:cstheme="minorHAnsi"/>
          <w:b/>
          <w:sz w:val="44"/>
        </w:rPr>
      </w:pPr>
      <w:r w:rsidRPr="6F10E23E">
        <w:rPr>
          <w:rFonts w:asciiTheme="minorHAnsi" w:hAnsiTheme="minorHAnsi" w:cstheme="minorBidi"/>
          <w:b/>
          <w:bCs/>
          <w:sz w:val="44"/>
          <w:szCs w:val="44"/>
        </w:rPr>
        <w:t>APPEL</w:t>
      </w:r>
      <w:r w:rsidRPr="6F10E23E">
        <w:rPr>
          <w:rFonts w:asciiTheme="minorHAnsi" w:hAnsiTheme="minorHAnsi" w:cstheme="minorBidi"/>
          <w:b/>
          <w:bCs/>
          <w:spacing w:val="-9"/>
          <w:sz w:val="44"/>
          <w:szCs w:val="44"/>
        </w:rPr>
        <w:t xml:space="preserve"> </w:t>
      </w:r>
      <w:r w:rsidRPr="6F10E23E">
        <w:rPr>
          <w:rFonts w:asciiTheme="minorHAnsi" w:hAnsiTheme="minorHAnsi" w:cstheme="minorBidi"/>
          <w:b/>
          <w:bCs/>
          <w:sz w:val="44"/>
          <w:szCs w:val="44"/>
        </w:rPr>
        <w:t>À</w:t>
      </w:r>
      <w:r w:rsidRPr="6F10E23E">
        <w:rPr>
          <w:rFonts w:asciiTheme="minorHAnsi" w:hAnsiTheme="minorHAnsi" w:cstheme="minorBidi"/>
          <w:b/>
          <w:bCs/>
          <w:spacing w:val="-7"/>
          <w:sz w:val="44"/>
          <w:szCs w:val="44"/>
        </w:rPr>
        <w:t xml:space="preserve"> </w:t>
      </w:r>
      <w:r w:rsidRPr="6F10E23E">
        <w:rPr>
          <w:rFonts w:asciiTheme="minorHAnsi" w:hAnsiTheme="minorHAnsi" w:cstheme="minorBidi"/>
          <w:b/>
          <w:bCs/>
          <w:spacing w:val="-2"/>
          <w:sz w:val="44"/>
          <w:szCs w:val="44"/>
        </w:rPr>
        <w:t>PROJETS</w:t>
      </w:r>
    </w:p>
    <w:p w14:paraId="5134B95B" w14:textId="5A9DFF24" w:rsidR="0E508A98" w:rsidRDefault="2B160E98" w:rsidP="1D0ECC18">
      <w:pPr>
        <w:spacing w:before="1" w:line="259" w:lineRule="auto"/>
        <w:jc w:val="center"/>
        <w:rPr>
          <w:rFonts w:asciiTheme="minorHAnsi" w:hAnsiTheme="minorHAnsi" w:cstheme="minorBidi"/>
          <w:b/>
          <w:bCs/>
          <w:i/>
          <w:iCs/>
          <w:sz w:val="44"/>
          <w:szCs w:val="44"/>
        </w:rPr>
      </w:pPr>
      <w:r w:rsidRPr="1D0ECC18">
        <w:rPr>
          <w:rFonts w:asciiTheme="minorHAnsi" w:hAnsiTheme="minorHAnsi" w:cstheme="minorBidi"/>
          <w:b/>
          <w:bCs/>
          <w:i/>
          <w:iCs/>
          <w:sz w:val="44"/>
          <w:szCs w:val="44"/>
        </w:rPr>
        <w:t>Stages de Master</w:t>
      </w:r>
    </w:p>
    <w:p w14:paraId="2FB3B831" w14:textId="2C7925CD" w:rsidR="00AD08E7" w:rsidRPr="00AD08E7" w:rsidRDefault="00AD08E7" w:rsidP="6F10E23E">
      <w:pPr>
        <w:spacing w:before="1"/>
        <w:jc w:val="center"/>
        <w:rPr>
          <w:rFonts w:asciiTheme="minorHAnsi" w:hAnsiTheme="minorHAnsi" w:cstheme="minorBidi"/>
          <w:i/>
          <w:iCs/>
          <w:sz w:val="24"/>
          <w:szCs w:val="24"/>
        </w:rPr>
      </w:pPr>
    </w:p>
    <w:p w14:paraId="1A2E2CFD" w14:textId="7A7CA937" w:rsidR="00B30D61" w:rsidRPr="000F1D24" w:rsidRDefault="00B25CEE" w:rsidP="00D40D2F">
      <w:pPr>
        <w:spacing w:before="342"/>
        <w:jc w:val="center"/>
        <w:rPr>
          <w:rFonts w:asciiTheme="minorHAnsi" w:hAnsiTheme="minorHAnsi" w:cstheme="minorHAnsi"/>
          <w:b/>
          <w:sz w:val="28"/>
        </w:rPr>
      </w:pPr>
      <w:r w:rsidRPr="000F1D24">
        <w:rPr>
          <w:rFonts w:asciiTheme="minorHAnsi" w:hAnsiTheme="minorHAnsi" w:cstheme="minorHAnsi"/>
          <w:b/>
          <w:sz w:val="28"/>
        </w:rPr>
        <w:t>ANNEE</w:t>
      </w:r>
      <w:r w:rsidRPr="000F1D24">
        <w:rPr>
          <w:rFonts w:asciiTheme="minorHAnsi" w:hAnsiTheme="minorHAnsi" w:cstheme="minorHAnsi"/>
          <w:b/>
          <w:spacing w:val="-3"/>
          <w:sz w:val="28"/>
        </w:rPr>
        <w:t xml:space="preserve"> </w:t>
      </w:r>
      <w:r w:rsidR="00AD08E7" w:rsidRPr="000F1D24">
        <w:rPr>
          <w:rFonts w:asciiTheme="minorHAnsi" w:hAnsiTheme="minorHAnsi" w:cstheme="minorHAnsi"/>
          <w:b/>
          <w:spacing w:val="-4"/>
          <w:sz w:val="28"/>
        </w:rPr>
        <w:t>202</w:t>
      </w:r>
      <w:r w:rsidR="008F031A">
        <w:rPr>
          <w:rFonts w:asciiTheme="minorHAnsi" w:hAnsiTheme="minorHAnsi" w:cstheme="minorHAnsi"/>
          <w:b/>
          <w:spacing w:val="-4"/>
          <w:sz w:val="28"/>
        </w:rPr>
        <w:t>7</w:t>
      </w:r>
    </w:p>
    <w:p w14:paraId="0E27B00A" w14:textId="77777777" w:rsidR="00B30D61" w:rsidRPr="00AD08E7" w:rsidRDefault="00B30D61" w:rsidP="006E0B0E">
      <w:pPr>
        <w:jc w:val="center"/>
        <w:rPr>
          <w:rFonts w:asciiTheme="minorHAnsi" w:hAnsiTheme="minorHAnsi" w:cstheme="minorHAnsi"/>
          <w:b/>
          <w:i/>
          <w:sz w:val="28"/>
        </w:rPr>
        <w:sectPr w:rsidR="00B30D61" w:rsidRPr="00AD08E7" w:rsidSect="006E0B0E">
          <w:type w:val="continuous"/>
          <w:pgSz w:w="11910" w:h="16840"/>
          <w:pgMar w:top="1440" w:right="1080" w:bottom="1440" w:left="1080" w:header="720" w:footer="720" w:gutter="0"/>
          <w:cols w:space="720"/>
          <w:docGrid w:linePitch="299"/>
        </w:sectPr>
      </w:pPr>
    </w:p>
    <w:p w14:paraId="60061E4C" w14:textId="77777777" w:rsidR="00B30D61" w:rsidRPr="00AD08E7" w:rsidRDefault="00B30D61" w:rsidP="006E0B0E">
      <w:pPr>
        <w:pStyle w:val="Corpsdetexte"/>
        <w:spacing w:before="6"/>
        <w:rPr>
          <w:rFonts w:asciiTheme="minorHAnsi" w:hAnsiTheme="minorHAnsi" w:cstheme="minorHAnsi"/>
          <w:b/>
          <w:i/>
          <w:sz w:val="7"/>
        </w:rPr>
      </w:pPr>
    </w:p>
    <w:p w14:paraId="44EAFD9C" w14:textId="77777777" w:rsidR="00B30D61" w:rsidRPr="00AD08E7" w:rsidRDefault="00B30D61" w:rsidP="006E0B0E">
      <w:pPr>
        <w:pStyle w:val="Corpsdetexte"/>
        <w:ind w:left="1656"/>
        <w:rPr>
          <w:rFonts w:asciiTheme="minorHAnsi" w:hAnsiTheme="minorHAnsi" w:cstheme="minorHAnsi"/>
          <w:sz w:val="20"/>
        </w:rPr>
      </w:pPr>
    </w:p>
    <w:p w14:paraId="680C9E4D" w14:textId="074A46C2" w:rsidR="00B30D61" w:rsidRPr="006E0B0E" w:rsidRDefault="00B25CEE" w:rsidP="1D0ECC18">
      <w:pPr>
        <w:spacing w:line="244" w:lineRule="auto"/>
        <w:jc w:val="both"/>
        <w:rPr>
          <w:rFonts w:asciiTheme="minorHAnsi" w:hAnsiTheme="minorHAnsi" w:cstheme="minorBidi"/>
        </w:rPr>
      </w:pPr>
      <w:r w:rsidRPr="6F10E23E">
        <w:rPr>
          <w:rFonts w:asciiTheme="minorHAnsi" w:hAnsiTheme="minorHAnsi" w:cstheme="minorBidi"/>
          <w:w w:val="110"/>
        </w:rPr>
        <w:t xml:space="preserve">L’EUR </w:t>
      </w:r>
      <w:r w:rsidR="00DD6E92">
        <w:rPr>
          <w:rFonts w:asciiTheme="minorHAnsi" w:hAnsiTheme="minorHAnsi" w:cstheme="minorBidi"/>
          <w:w w:val="110"/>
        </w:rPr>
        <w:t>Arts et Humanités</w:t>
      </w:r>
      <w:r w:rsidRPr="6F10E23E">
        <w:rPr>
          <w:rFonts w:asciiTheme="minorHAnsi" w:hAnsiTheme="minorHAnsi" w:cstheme="minorBidi"/>
          <w:w w:val="110"/>
        </w:rPr>
        <w:t xml:space="preserve"> </w:t>
      </w:r>
      <w:r w:rsidR="42C341F6" w:rsidRPr="1D0ECC18">
        <w:rPr>
          <w:rFonts w:asciiTheme="minorHAnsi" w:hAnsiTheme="minorHAnsi" w:cstheme="minorBidi"/>
        </w:rPr>
        <w:t xml:space="preserve">souhaite financer des stages de master menés dans le cadre des laboratoires et des écoles de son périmètre thématique (rappelé en </w:t>
      </w:r>
      <w:r w:rsidR="00DD6E92">
        <w:rPr>
          <w:rFonts w:asciiTheme="minorHAnsi" w:hAnsiTheme="minorHAnsi" w:cstheme="minorBidi"/>
        </w:rPr>
        <w:t>a</w:t>
      </w:r>
      <w:r w:rsidR="42C341F6" w:rsidRPr="1D0ECC18">
        <w:rPr>
          <w:rFonts w:asciiTheme="minorHAnsi" w:hAnsiTheme="minorHAnsi" w:cstheme="minorBidi"/>
        </w:rPr>
        <w:t>nnexe 1).</w:t>
      </w:r>
    </w:p>
    <w:p w14:paraId="3122D1F8" w14:textId="1F767E18" w:rsidR="00B30D61" w:rsidRPr="006E0B0E" w:rsidRDefault="00B30D61" w:rsidP="1D0ECC18">
      <w:pPr>
        <w:spacing w:line="244" w:lineRule="auto"/>
        <w:jc w:val="both"/>
        <w:rPr>
          <w:rFonts w:asciiTheme="minorHAnsi" w:hAnsiTheme="minorHAnsi" w:cstheme="minorBidi"/>
        </w:rPr>
      </w:pPr>
    </w:p>
    <w:p w14:paraId="6A22B995" w14:textId="52BE4502" w:rsidR="00B30D61" w:rsidRPr="006E0B0E" w:rsidRDefault="42C341F6" w:rsidP="1D0ECC18">
      <w:pPr>
        <w:spacing w:line="244" w:lineRule="auto"/>
        <w:jc w:val="both"/>
      </w:pPr>
      <w:r w:rsidRPr="1D0ECC18">
        <w:rPr>
          <w:rFonts w:asciiTheme="minorHAnsi" w:hAnsiTheme="minorHAnsi" w:cstheme="minorBidi"/>
        </w:rPr>
        <w:t>Ces stages, d’une durée au minimum de deux mois et au maximum de six mois, devront s’effectuer dans le cadre d’un laboratoire ou d’une école en rattachement principal ou secondaire à l’EUR. Ils doivent s’inscrire dans un projet de recherche clairement identifié et produire des livrables (données, articles, logiciels, …).</w:t>
      </w:r>
    </w:p>
    <w:p w14:paraId="73B1A138" w14:textId="3403BAB5" w:rsidR="00B30D61" w:rsidRPr="006E0B0E" w:rsidRDefault="00B30D61" w:rsidP="1D0ECC18">
      <w:pPr>
        <w:spacing w:line="244" w:lineRule="auto"/>
        <w:jc w:val="both"/>
        <w:rPr>
          <w:rFonts w:asciiTheme="minorHAnsi" w:hAnsiTheme="minorHAnsi" w:cstheme="minorBidi"/>
        </w:rPr>
      </w:pPr>
    </w:p>
    <w:p w14:paraId="658DD718" w14:textId="45911EC4" w:rsidR="00B30D61" w:rsidRPr="006E0B0E" w:rsidRDefault="42C341F6" w:rsidP="1D0ECC18">
      <w:pPr>
        <w:spacing w:line="244" w:lineRule="auto"/>
        <w:jc w:val="both"/>
        <w:rPr>
          <w:rFonts w:asciiTheme="minorHAnsi" w:eastAsiaTheme="minorEastAsia" w:hAnsiTheme="minorHAnsi" w:cstheme="minorBidi"/>
        </w:rPr>
      </w:pPr>
      <w:r w:rsidRPr="1D0ECC18">
        <w:rPr>
          <w:rFonts w:asciiTheme="minorHAnsi" w:hAnsiTheme="minorHAnsi" w:cstheme="minorBidi"/>
        </w:rPr>
        <w:t xml:space="preserve">L’EUR pourra financer </w:t>
      </w:r>
      <w:r w:rsidR="001D727E">
        <w:rPr>
          <w:rFonts w:asciiTheme="minorHAnsi" w:hAnsiTheme="minorHAnsi" w:cstheme="minorBidi"/>
        </w:rPr>
        <w:t xml:space="preserve">un stage </w:t>
      </w:r>
      <w:r w:rsidRPr="1D0ECC18">
        <w:rPr>
          <w:rFonts w:asciiTheme="minorHAnsi" w:hAnsiTheme="minorHAnsi" w:cstheme="minorBidi"/>
        </w:rPr>
        <w:t>par projet</w:t>
      </w:r>
      <w:r w:rsidR="00DC68DA">
        <w:rPr>
          <w:rFonts w:asciiTheme="minorHAnsi" w:hAnsiTheme="minorHAnsi" w:cstheme="minorBidi"/>
        </w:rPr>
        <w:t xml:space="preserve"> (entre 2 et 6 mois)</w:t>
      </w:r>
      <w:r w:rsidRPr="1D0ECC18">
        <w:rPr>
          <w:rFonts w:asciiTheme="minorHAnsi" w:hAnsiTheme="minorHAnsi" w:cstheme="minorBidi"/>
        </w:rPr>
        <w:t xml:space="preserve"> avec bénéficiaire unique (un ou une seule </w:t>
      </w:r>
      <w:r w:rsidRPr="1D0ECC18">
        <w:rPr>
          <w:rFonts w:asciiTheme="minorHAnsi" w:eastAsiaTheme="minorEastAsia" w:hAnsiTheme="minorHAnsi" w:cstheme="minorBidi"/>
        </w:rPr>
        <w:t>stagiaire) ou une durée fractionnée (plusieurs stagiaires).</w:t>
      </w:r>
    </w:p>
    <w:p w14:paraId="4B1D1A9C" w14:textId="77777777" w:rsidR="6F10E23E" w:rsidRDefault="6F10E23E" w:rsidP="1D0ECC18">
      <w:pPr>
        <w:spacing w:line="244" w:lineRule="auto"/>
        <w:jc w:val="both"/>
        <w:rPr>
          <w:rFonts w:asciiTheme="minorHAnsi" w:eastAsiaTheme="minorEastAsia" w:hAnsiTheme="minorHAnsi" w:cstheme="minorBidi"/>
        </w:rPr>
      </w:pPr>
    </w:p>
    <w:p w14:paraId="58E73350" w14:textId="77777777" w:rsidR="00AD08E7" w:rsidRPr="0057510F" w:rsidRDefault="00AD08E7" w:rsidP="1D0ECC18">
      <w:pPr>
        <w:spacing w:before="12" w:line="244" w:lineRule="auto"/>
        <w:rPr>
          <w:rFonts w:asciiTheme="minorHAnsi" w:eastAsiaTheme="minorEastAsia" w:hAnsiTheme="minorHAnsi" w:cstheme="minorBidi"/>
          <w:b/>
          <w:bCs/>
          <w:i/>
          <w:iCs/>
          <w:w w:val="110"/>
        </w:rPr>
      </w:pPr>
      <w:r w:rsidRPr="03F0255C">
        <w:rPr>
          <w:rFonts w:asciiTheme="minorHAnsi" w:eastAsiaTheme="minorEastAsia" w:hAnsiTheme="minorHAnsi" w:cstheme="minorBidi"/>
          <w:b/>
          <w:bCs/>
          <w:i/>
          <w:iCs/>
          <w:w w:val="110"/>
        </w:rPr>
        <w:t>Critères d’éligibilité</w:t>
      </w:r>
    </w:p>
    <w:p w14:paraId="48FEE1DB" w14:textId="6A7DCAEF" w:rsidR="7484E9DB" w:rsidRPr="00DD6E92" w:rsidRDefault="006F20C2" w:rsidP="03F0255C">
      <w:pPr>
        <w:pStyle w:val="Paragraphedeliste"/>
        <w:numPr>
          <w:ilvl w:val="0"/>
          <w:numId w:val="1"/>
        </w:numPr>
        <w:spacing w:before="7" w:line="244" w:lineRule="auto"/>
        <w:jc w:val="both"/>
        <w:rPr>
          <w:rFonts w:ascii="Calibri" w:eastAsia="Calibri" w:hAnsi="Calibri" w:cs="Calibri"/>
        </w:rPr>
      </w:pPr>
      <w:proofErr w:type="spellStart"/>
      <w:r>
        <w:rPr>
          <w:rFonts w:ascii="Calibri" w:eastAsia="Calibri" w:hAnsi="Calibri" w:cs="Calibri"/>
        </w:rPr>
        <w:t>l</w:t>
      </w:r>
      <w:r w:rsidR="7484E9DB" w:rsidRPr="00DD6E92">
        <w:rPr>
          <w:rFonts w:ascii="Calibri" w:eastAsia="Calibri" w:hAnsi="Calibri" w:cs="Calibri"/>
        </w:rPr>
        <w:t>e.La</w:t>
      </w:r>
      <w:proofErr w:type="spellEnd"/>
      <w:r w:rsidR="7484E9DB" w:rsidRPr="00DD6E92">
        <w:rPr>
          <w:rFonts w:ascii="Calibri" w:eastAsia="Calibri" w:hAnsi="Calibri" w:cs="Calibri"/>
        </w:rPr>
        <w:t xml:space="preserve"> porteur.se de projet doit être membre titulaire </w:t>
      </w:r>
      <w:r w:rsidR="00BC0FD5">
        <w:rPr>
          <w:rFonts w:ascii="Calibri" w:eastAsia="Calibri" w:hAnsi="Calibri" w:cs="Calibri"/>
        </w:rPr>
        <w:t xml:space="preserve">d’un </w:t>
      </w:r>
      <w:r w:rsidR="7484E9DB" w:rsidRPr="00DD6E92">
        <w:rPr>
          <w:rFonts w:ascii="Calibri" w:eastAsia="Calibri" w:hAnsi="Calibri" w:cs="Calibri"/>
        </w:rPr>
        <w:t xml:space="preserve">laboratoire en rattachement principal ou secondaire à </w:t>
      </w:r>
      <w:r w:rsidR="004629AF">
        <w:rPr>
          <w:rFonts w:ascii="Calibri" w:eastAsia="Calibri" w:hAnsi="Calibri" w:cs="Calibri"/>
        </w:rPr>
        <w:t>l’EUR Arts et Humanités</w:t>
      </w:r>
      <w:r w:rsidR="00502739">
        <w:rPr>
          <w:rFonts w:ascii="Calibri" w:eastAsia="Calibri" w:hAnsi="Calibri" w:cs="Calibri"/>
        </w:rPr>
        <w:t>,</w:t>
      </w:r>
      <w:r w:rsidR="7484E9DB" w:rsidRPr="00DD6E92">
        <w:rPr>
          <w:rFonts w:ascii="Calibri" w:eastAsia="Calibri" w:hAnsi="Calibri" w:cs="Calibri"/>
        </w:rPr>
        <w:t xml:space="preserve"> ou enseignant dans une école d’art partenaire de l’EUR et membre associé d’un laboratoire en rattachement principal ou secondaire à </w:t>
      </w:r>
      <w:r w:rsidR="004629AF">
        <w:rPr>
          <w:rFonts w:ascii="Calibri" w:eastAsia="Calibri" w:hAnsi="Calibri" w:cs="Calibri"/>
        </w:rPr>
        <w:t>l’EUR</w:t>
      </w:r>
      <w:r w:rsidR="7484E9DB" w:rsidRPr="00DD6E92">
        <w:rPr>
          <w:rFonts w:ascii="Calibri" w:eastAsia="Calibri" w:hAnsi="Calibri" w:cs="Calibri"/>
        </w:rPr>
        <w:t xml:space="preserve"> ;</w:t>
      </w:r>
    </w:p>
    <w:p w14:paraId="75674855" w14:textId="7FA4B043" w:rsidR="41C06BF7" w:rsidRDefault="41C06BF7" w:rsidP="1D0ECC18">
      <w:pPr>
        <w:pStyle w:val="Paragraphedeliste"/>
        <w:numPr>
          <w:ilvl w:val="0"/>
          <w:numId w:val="1"/>
        </w:numPr>
        <w:spacing w:before="7" w:line="244" w:lineRule="auto"/>
        <w:jc w:val="both"/>
        <w:rPr>
          <w:rFonts w:asciiTheme="minorHAnsi" w:eastAsiaTheme="minorEastAsia" w:hAnsiTheme="minorHAnsi" w:cstheme="minorBidi"/>
        </w:rPr>
      </w:pPr>
      <w:r w:rsidRPr="03F0255C">
        <w:rPr>
          <w:rFonts w:asciiTheme="minorHAnsi" w:eastAsiaTheme="minorEastAsia" w:hAnsiTheme="minorHAnsi" w:cstheme="minorBidi"/>
        </w:rPr>
        <w:t>l</w:t>
      </w:r>
      <w:r w:rsidR="4E930313" w:rsidRPr="03F0255C">
        <w:rPr>
          <w:rFonts w:asciiTheme="minorHAnsi" w:eastAsiaTheme="minorEastAsia" w:hAnsiTheme="minorHAnsi" w:cstheme="minorBidi"/>
        </w:rPr>
        <w:t>e projet doit être lié aux activités du laboratoire ou de l’école et relever des thématiques de l’EUR ;</w:t>
      </w:r>
    </w:p>
    <w:p w14:paraId="4D875AAF" w14:textId="5EE0F48A" w:rsidR="382E162F" w:rsidRDefault="382E162F" w:rsidP="1D0ECC18">
      <w:pPr>
        <w:pStyle w:val="Paragraphedeliste"/>
        <w:numPr>
          <w:ilvl w:val="0"/>
          <w:numId w:val="1"/>
        </w:numPr>
        <w:rPr>
          <w:rFonts w:asciiTheme="minorHAnsi" w:eastAsiaTheme="minorEastAsia" w:hAnsiTheme="minorHAnsi" w:cstheme="minorBidi"/>
        </w:rPr>
      </w:pPr>
      <w:r w:rsidRPr="1D0ECC18">
        <w:rPr>
          <w:rFonts w:asciiTheme="minorHAnsi" w:eastAsiaTheme="minorEastAsia" w:hAnsiTheme="minorHAnsi" w:cstheme="minorBidi"/>
        </w:rPr>
        <w:t>l</w:t>
      </w:r>
      <w:r w:rsidR="006F20C2">
        <w:rPr>
          <w:rFonts w:asciiTheme="minorHAnsi" w:eastAsiaTheme="minorEastAsia" w:hAnsiTheme="minorHAnsi" w:cstheme="minorBidi"/>
        </w:rPr>
        <w:t>es</w:t>
      </w:r>
      <w:r w:rsidR="4E930313" w:rsidRPr="1D0ECC18">
        <w:rPr>
          <w:rFonts w:asciiTheme="minorHAnsi" w:eastAsiaTheme="minorEastAsia" w:hAnsiTheme="minorHAnsi" w:cstheme="minorBidi"/>
        </w:rPr>
        <w:t xml:space="preserve"> livrables</w:t>
      </w:r>
      <w:r w:rsidR="006F20C2">
        <w:rPr>
          <w:rFonts w:asciiTheme="minorHAnsi" w:eastAsiaTheme="minorEastAsia" w:hAnsiTheme="minorHAnsi" w:cstheme="minorBidi"/>
        </w:rPr>
        <w:t xml:space="preserve"> doivent être identifiés</w:t>
      </w:r>
      <w:r w:rsidR="323C66E2" w:rsidRPr="1D0ECC18">
        <w:rPr>
          <w:rFonts w:asciiTheme="minorHAnsi" w:eastAsiaTheme="minorEastAsia" w:hAnsiTheme="minorHAnsi" w:cstheme="minorBidi"/>
        </w:rPr>
        <w:t xml:space="preserve"> ;</w:t>
      </w:r>
    </w:p>
    <w:p w14:paraId="4BC1F0BA" w14:textId="77777777" w:rsidR="00E3011C" w:rsidRDefault="00E3011C" w:rsidP="00E3011C">
      <w:pPr>
        <w:pStyle w:val="Corpsdetexte"/>
        <w:numPr>
          <w:ilvl w:val="0"/>
          <w:numId w:val="1"/>
        </w:numPr>
        <w:spacing w:line="244" w:lineRule="auto"/>
        <w:jc w:val="both"/>
        <w:rPr>
          <w:rFonts w:asciiTheme="minorHAnsi" w:hAnsiTheme="minorHAnsi" w:cstheme="minorHAnsi"/>
        </w:rPr>
      </w:pPr>
      <w:r>
        <w:rPr>
          <w:rFonts w:asciiTheme="minorHAnsi" w:hAnsiTheme="minorHAnsi" w:cstheme="minorHAnsi"/>
          <w:w w:val="110"/>
        </w:rPr>
        <w:t>u</w:t>
      </w:r>
      <w:r w:rsidRPr="00166A84">
        <w:rPr>
          <w:rFonts w:asciiTheme="minorHAnsi" w:hAnsiTheme="minorHAnsi" w:cstheme="minorHAnsi"/>
          <w:w w:val="110"/>
        </w:rPr>
        <w:t>n</w:t>
      </w:r>
      <w:r w:rsidRPr="00166A84">
        <w:rPr>
          <w:rFonts w:asciiTheme="minorHAnsi" w:hAnsiTheme="minorHAnsi" w:cstheme="minorHAnsi"/>
          <w:spacing w:val="-12"/>
          <w:w w:val="110"/>
        </w:rPr>
        <w:t xml:space="preserve"> </w:t>
      </w:r>
      <w:r w:rsidRPr="00166A84">
        <w:rPr>
          <w:rFonts w:asciiTheme="minorHAnsi" w:hAnsiTheme="minorHAnsi" w:cstheme="minorHAnsi"/>
          <w:w w:val="110"/>
        </w:rPr>
        <w:t>seul</w:t>
      </w:r>
      <w:r w:rsidRPr="00166A84">
        <w:rPr>
          <w:rFonts w:asciiTheme="minorHAnsi" w:hAnsiTheme="minorHAnsi" w:cstheme="minorHAnsi"/>
          <w:spacing w:val="-11"/>
          <w:w w:val="110"/>
        </w:rPr>
        <w:t xml:space="preserve"> </w:t>
      </w:r>
      <w:r w:rsidRPr="00166A84">
        <w:rPr>
          <w:rFonts w:asciiTheme="minorHAnsi" w:hAnsiTheme="minorHAnsi" w:cstheme="minorHAnsi"/>
          <w:w w:val="110"/>
        </w:rPr>
        <w:t>projet</w:t>
      </w:r>
      <w:r w:rsidRPr="00166A84">
        <w:rPr>
          <w:rFonts w:asciiTheme="minorHAnsi" w:hAnsiTheme="minorHAnsi" w:cstheme="minorHAnsi"/>
          <w:spacing w:val="-10"/>
          <w:w w:val="110"/>
        </w:rPr>
        <w:t xml:space="preserve"> </w:t>
      </w:r>
      <w:r w:rsidRPr="00166A84">
        <w:rPr>
          <w:rFonts w:asciiTheme="minorHAnsi" w:hAnsiTheme="minorHAnsi" w:cstheme="minorHAnsi"/>
          <w:w w:val="110"/>
        </w:rPr>
        <w:t>peut</w:t>
      </w:r>
      <w:r w:rsidRPr="00166A84">
        <w:rPr>
          <w:rFonts w:asciiTheme="minorHAnsi" w:hAnsiTheme="minorHAnsi" w:cstheme="minorHAnsi"/>
          <w:spacing w:val="-8"/>
          <w:w w:val="110"/>
        </w:rPr>
        <w:t xml:space="preserve"> </w:t>
      </w:r>
      <w:r w:rsidRPr="00166A84">
        <w:rPr>
          <w:rFonts w:asciiTheme="minorHAnsi" w:hAnsiTheme="minorHAnsi" w:cstheme="minorHAnsi"/>
          <w:w w:val="110"/>
        </w:rPr>
        <w:t>être</w:t>
      </w:r>
      <w:r w:rsidRPr="00166A84">
        <w:rPr>
          <w:rFonts w:asciiTheme="minorHAnsi" w:hAnsiTheme="minorHAnsi" w:cstheme="minorHAnsi"/>
          <w:spacing w:val="-11"/>
          <w:w w:val="110"/>
        </w:rPr>
        <w:t xml:space="preserve"> </w:t>
      </w:r>
      <w:r w:rsidRPr="00166A84">
        <w:rPr>
          <w:rFonts w:asciiTheme="minorHAnsi" w:hAnsiTheme="minorHAnsi" w:cstheme="minorHAnsi"/>
          <w:w w:val="110"/>
        </w:rPr>
        <w:t>déposé</w:t>
      </w:r>
      <w:r w:rsidRPr="00166A84">
        <w:rPr>
          <w:rFonts w:asciiTheme="minorHAnsi" w:hAnsiTheme="minorHAnsi" w:cstheme="minorHAnsi"/>
          <w:spacing w:val="-11"/>
          <w:w w:val="110"/>
        </w:rPr>
        <w:t xml:space="preserve"> </w:t>
      </w:r>
      <w:r w:rsidRPr="00166A84">
        <w:rPr>
          <w:rFonts w:asciiTheme="minorHAnsi" w:hAnsiTheme="minorHAnsi" w:cstheme="minorHAnsi"/>
          <w:w w:val="110"/>
        </w:rPr>
        <w:t>par</w:t>
      </w:r>
      <w:r w:rsidRPr="00166A84">
        <w:rPr>
          <w:rFonts w:asciiTheme="minorHAnsi" w:hAnsiTheme="minorHAnsi" w:cstheme="minorHAnsi"/>
          <w:spacing w:val="-8"/>
          <w:w w:val="110"/>
        </w:rPr>
        <w:t xml:space="preserve"> </w:t>
      </w:r>
      <w:r w:rsidRPr="00166A84">
        <w:rPr>
          <w:rFonts w:asciiTheme="minorHAnsi" w:hAnsiTheme="minorHAnsi" w:cstheme="minorHAnsi"/>
          <w:spacing w:val="-2"/>
          <w:w w:val="110"/>
        </w:rPr>
        <w:t>porteur.se</w:t>
      </w:r>
      <w:r>
        <w:rPr>
          <w:rFonts w:asciiTheme="minorHAnsi" w:hAnsiTheme="minorHAnsi" w:cstheme="minorHAnsi"/>
          <w:spacing w:val="-2"/>
          <w:w w:val="110"/>
        </w:rPr>
        <w:t> ;</w:t>
      </w:r>
    </w:p>
    <w:p w14:paraId="7912E6E8" w14:textId="2C6C2706" w:rsidR="323C66E2" w:rsidRDefault="323C66E2" w:rsidP="1D0ECC18">
      <w:pPr>
        <w:pStyle w:val="Paragraphedeliste"/>
        <w:numPr>
          <w:ilvl w:val="0"/>
          <w:numId w:val="1"/>
        </w:numPr>
        <w:rPr>
          <w:rFonts w:asciiTheme="minorHAnsi" w:eastAsiaTheme="minorEastAsia" w:hAnsiTheme="minorHAnsi" w:cstheme="minorBidi"/>
        </w:rPr>
      </w:pPr>
      <w:r w:rsidRPr="1D0ECC18">
        <w:rPr>
          <w:rFonts w:asciiTheme="minorHAnsi" w:eastAsiaTheme="minorEastAsia" w:hAnsiTheme="minorHAnsi" w:cstheme="minorBidi"/>
          <w:color w:val="000000" w:themeColor="text1"/>
        </w:rPr>
        <w:t>le dossier n’excédera pas 3 pages.</w:t>
      </w:r>
    </w:p>
    <w:p w14:paraId="3656B9AB" w14:textId="77777777" w:rsidR="00B30D61" w:rsidRPr="006E0B0E" w:rsidRDefault="00B30D61" w:rsidP="006E0B0E">
      <w:pPr>
        <w:pStyle w:val="Corpsdetexte"/>
        <w:spacing w:before="13"/>
        <w:rPr>
          <w:rFonts w:asciiTheme="minorHAnsi" w:hAnsiTheme="minorHAnsi" w:cstheme="minorHAnsi"/>
        </w:rPr>
      </w:pPr>
    </w:p>
    <w:p w14:paraId="2740F36A" w14:textId="77777777" w:rsidR="00AD08E7" w:rsidRPr="0057510F" w:rsidRDefault="00AD08E7" w:rsidP="006E0B0E">
      <w:pPr>
        <w:spacing w:line="244" w:lineRule="auto"/>
        <w:jc w:val="both"/>
        <w:rPr>
          <w:rFonts w:asciiTheme="minorHAnsi" w:hAnsiTheme="minorHAnsi" w:cstheme="minorHAnsi"/>
          <w:b/>
          <w:i/>
          <w:w w:val="110"/>
        </w:rPr>
      </w:pPr>
      <w:r w:rsidRPr="0057510F">
        <w:rPr>
          <w:rFonts w:asciiTheme="minorHAnsi" w:hAnsiTheme="minorHAnsi" w:cstheme="minorHAnsi"/>
          <w:b/>
          <w:i/>
          <w:w w:val="110"/>
        </w:rPr>
        <w:t>Critères d’évaluation</w:t>
      </w:r>
    </w:p>
    <w:p w14:paraId="2FF5E835" w14:textId="17B6FE21" w:rsidR="6218C479" w:rsidRDefault="0CDF0A4B" w:rsidP="03F0255C">
      <w:pPr>
        <w:pStyle w:val="Paragraphedeliste"/>
        <w:numPr>
          <w:ilvl w:val="0"/>
          <w:numId w:val="10"/>
        </w:numPr>
        <w:spacing w:line="247" w:lineRule="auto"/>
        <w:jc w:val="both"/>
        <w:rPr>
          <w:rFonts w:asciiTheme="minorHAnsi" w:eastAsiaTheme="minorEastAsia" w:hAnsiTheme="minorHAnsi" w:cstheme="minorBidi"/>
        </w:rPr>
      </w:pPr>
      <w:r w:rsidRPr="03F0255C">
        <w:rPr>
          <w:rFonts w:asciiTheme="minorHAnsi" w:eastAsiaTheme="minorEastAsia" w:hAnsiTheme="minorHAnsi" w:cstheme="minorBidi"/>
        </w:rPr>
        <w:t>la clarté des tâches à effectuer et des compétences à acquérir par le stagiaire ;</w:t>
      </w:r>
    </w:p>
    <w:p w14:paraId="29898D0A" w14:textId="25AE26F0" w:rsidR="6218C479" w:rsidRDefault="6218C479" w:rsidP="1D0ECC18">
      <w:pPr>
        <w:pStyle w:val="Paragraphedeliste"/>
        <w:numPr>
          <w:ilvl w:val="0"/>
          <w:numId w:val="10"/>
        </w:numPr>
        <w:spacing w:line="247" w:lineRule="auto"/>
        <w:jc w:val="both"/>
        <w:rPr>
          <w:rFonts w:asciiTheme="minorHAnsi" w:hAnsiTheme="minorHAnsi" w:cstheme="minorBidi"/>
        </w:rPr>
      </w:pPr>
      <w:r w:rsidRPr="03F0255C">
        <w:rPr>
          <w:rFonts w:asciiTheme="minorHAnsi" w:hAnsiTheme="minorHAnsi" w:cstheme="minorBidi"/>
        </w:rPr>
        <w:t xml:space="preserve">l'intérêt scientifique </w:t>
      </w:r>
      <w:r w:rsidR="001D727E">
        <w:rPr>
          <w:rFonts w:asciiTheme="minorHAnsi" w:hAnsiTheme="minorHAnsi" w:cstheme="minorBidi"/>
        </w:rPr>
        <w:t xml:space="preserve">et professionnel </w:t>
      </w:r>
      <w:r w:rsidRPr="03F0255C">
        <w:rPr>
          <w:rFonts w:asciiTheme="minorHAnsi" w:hAnsiTheme="minorHAnsi" w:cstheme="minorBidi"/>
        </w:rPr>
        <w:t>du stage pour les candidats potentiels ;</w:t>
      </w:r>
    </w:p>
    <w:p w14:paraId="324BBDCF" w14:textId="77777777" w:rsidR="00D50DD1" w:rsidRDefault="00D50DD1" w:rsidP="00D50DD1">
      <w:pPr>
        <w:pStyle w:val="Paragraphedeliste"/>
        <w:numPr>
          <w:ilvl w:val="0"/>
          <w:numId w:val="10"/>
        </w:numPr>
        <w:spacing w:line="247" w:lineRule="auto"/>
        <w:jc w:val="both"/>
        <w:rPr>
          <w:rFonts w:asciiTheme="minorHAnsi" w:hAnsiTheme="minorHAnsi" w:cstheme="minorBidi"/>
        </w:rPr>
      </w:pPr>
      <w:r w:rsidRPr="03F0255C">
        <w:rPr>
          <w:rFonts w:asciiTheme="minorHAnsi" w:hAnsiTheme="minorHAnsi" w:cstheme="minorBidi"/>
        </w:rPr>
        <w:t xml:space="preserve">la clarté du dossier ; </w:t>
      </w:r>
    </w:p>
    <w:p w14:paraId="7B284C09" w14:textId="1FFA9048" w:rsidR="00D12C7C" w:rsidRPr="00502739" w:rsidRDefault="00502739" w:rsidP="00502739">
      <w:pPr>
        <w:pStyle w:val="Paragraphedeliste"/>
        <w:numPr>
          <w:ilvl w:val="0"/>
          <w:numId w:val="10"/>
        </w:numPr>
        <w:spacing w:line="247" w:lineRule="auto"/>
        <w:jc w:val="both"/>
        <w:rPr>
          <w:rFonts w:asciiTheme="minorHAnsi" w:hAnsiTheme="minorHAnsi" w:cstheme="minorBidi"/>
        </w:rPr>
      </w:pPr>
      <w:r w:rsidRPr="00502739">
        <w:rPr>
          <w:rFonts w:asciiTheme="minorHAnsi" w:hAnsiTheme="minorHAnsi" w:cstheme="minorBidi"/>
        </w:rPr>
        <w:t>l’éventuelle inclusion dans les livrables d’une action de diffusion et de valorisation de l’EUR</w:t>
      </w:r>
      <w:r w:rsidR="456824FE" w:rsidRPr="00502739">
        <w:rPr>
          <w:rFonts w:asciiTheme="minorHAnsi" w:hAnsiTheme="minorHAnsi" w:cstheme="minorBidi"/>
        </w:rPr>
        <w:t>.</w:t>
      </w:r>
    </w:p>
    <w:p w14:paraId="45FB0818" w14:textId="77777777" w:rsidR="00D05380" w:rsidRPr="006E0B0E" w:rsidRDefault="00D05380" w:rsidP="006E0B0E">
      <w:pPr>
        <w:pStyle w:val="Corpsdetexte"/>
        <w:spacing w:before="4"/>
        <w:rPr>
          <w:rFonts w:asciiTheme="minorHAnsi" w:hAnsiTheme="minorHAnsi" w:cstheme="minorHAnsi"/>
        </w:rPr>
      </w:pPr>
    </w:p>
    <w:p w14:paraId="06C94146" w14:textId="77777777" w:rsidR="00D05380" w:rsidRPr="0057510F" w:rsidRDefault="00D05380" w:rsidP="006E0B0E">
      <w:pPr>
        <w:spacing w:before="1" w:line="244" w:lineRule="auto"/>
        <w:jc w:val="both"/>
        <w:rPr>
          <w:rFonts w:asciiTheme="minorHAnsi" w:hAnsiTheme="minorHAnsi" w:cstheme="minorHAnsi"/>
          <w:b/>
          <w:i/>
          <w:w w:val="110"/>
        </w:rPr>
      </w:pPr>
      <w:r w:rsidRPr="0057510F">
        <w:rPr>
          <w:rFonts w:asciiTheme="minorHAnsi" w:hAnsiTheme="minorHAnsi" w:cstheme="minorHAnsi"/>
          <w:b/>
          <w:i/>
          <w:w w:val="110"/>
        </w:rPr>
        <w:t xml:space="preserve">Calendrier </w:t>
      </w:r>
    </w:p>
    <w:p w14:paraId="25D60946" w14:textId="2B68B317" w:rsidR="003D39BF" w:rsidRDefault="00D05380" w:rsidP="4D148B63">
      <w:pPr>
        <w:spacing w:before="1" w:line="244" w:lineRule="auto"/>
        <w:jc w:val="both"/>
        <w:rPr>
          <w:rFonts w:asciiTheme="minorHAnsi" w:hAnsiTheme="minorHAnsi" w:cstheme="minorBidi"/>
          <w:w w:val="110"/>
        </w:rPr>
      </w:pPr>
      <w:r w:rsidRPr="4D148B63">
        <w:rPr>
          <w:rFonts w:asciiTheme="minorHAnsi" w:hAnsiTheme="minorHAnsi" w:cstheme="minorBidi"/>
          <w:w w:val="110"/>
        </w:rPr>
        <w:t xml:space="preserve">Les dossiers doivent être déposés sur la plateforme </w:t>
      </w:r>
      <w:hyperlink r:id="rId8" w:history="1">
        <w:r w:rsidRPr="004E5AFD">
          <w:rPr>
            <w:rStyle w:val="Lienhypertexte"/>
            <w:rFonts w:asciiTheme="minorHAnsi" w:hAnsiTheme="minorHAnsi" w:cstheme="minorBidi"/>
            <w:w w:val="110"/>
          </w:rPr>
          <w:t>nuxeo</w:t>
        </w:r>
      </w:hyperlink>
      <w:r w:rsidRPr="4D148B63">
        <w:rPr>
          <w:rFonts w:asciiTheme="minorHAnsi" w:hAnsiTheme="minorHAnsi" w:cstheme="minorBidi"/>
          <w:w w:val="110"/>
        </w:rPr>
        <w:t xml:space="preserve"> et envoyé à l’adresse </w:t>
      </w:r>
      <w:hyperlink r:id="rId9" w:history="1">
        <w:r w:rsidRPr="4D148B63">
          <w:rPr>
            <w:rStyle w:val="Lienhypertexte"/>
            <w:rFonts w:asciiTheme="minorHAnsi" w:hAnsiTheme="minorHAnsi" w:cstheme="minorBidi"/>
            <w:w w:val="110"/>
          </w:rPr>
          <w:t>eur-creates.contact@univ-cotedazur.fr</w:t>
        </w:r>
      </w:hyperlink>
      <w:r w:rsidRPr="4D148B63">
        <w:rPr>
          <w:rFonts w:asciiTheme="minorHAnsi" w:hAnsiTheme="minorHAnsi" w:cstheme="minorBidi"/>
          <w:w w:val="110"/>
        </w:rPr>
        <w:t xml:space="preserve"> au plus tard le </w:t>
      </w:r>
      <w:r w:rsidR="00215AA0">
        <w:rPr>
          <w:rFonts w:asciiTheme="minorHAnsi" w:hAnsiTheme="minorHAnsi" w:cstheme="minorBidi"/>
          <w:w w:val="110"/>
        </w:rPr>
        <w:t>lundi 7</w:t>
      </w:r>
      <w:r w:rsidR="00E36C9D" w:rsidRPr="4D148B63">
        <w:rPr>
          <w:rFonts w:asciiTheme="minorHAnsi" w:hAnsiTheme="minorHAnsi" w:cstheme="minorBidi"/>
          <w:w w:val="110"/>
        </w:rPr>
        <w:t xml:space="preserve"> décembre 202</w:t>
      </w:r>
      <w:r w:rsidR="00026CB4">
        <w:rPr>
          <w:rFonts w:asciiTheme="minorHAnsi" w:hAnsiTheme="minorHAnsi" w:cstheme="minorBidi"/>
          <w:w w:val="110"/>
        </w:rPr>
        <w:t>6</w:t>
      </w:r>
      <w:r w:rsidRPr="4D148B63">
        <w:rPr>
          <w:rFonts w:asciiTheme="minorHAnsi" w:hAnsiTheme="minorHAnsi" w:cstheme="minorBidi"/>
          <w:w w:val="110"/>
        </w:rPr>
        <w:t xml:space="preserve">. </w:t>
      </w:r>
      <w:r w:rsidR="003D39BF" w:rsidRPr="003D39BF">
        <w:rPr>
          <w:rFonts w:asciiTheme="minorHAnsi" w:hAnsiTheme="minorHAnsi" w:cstheme="minorBidi"/>
          <w:w w:val="110"/>
        </w:rPr>
        <w:t xml:space="preserve">Un accusé de réception sera adressé au déposant pour chaque dossier reçu. </w:t>
      </w:r>
      <w:r w:rsidR="00FC4AB1" w:rsidRPr="00FC4AB1">
        <w:rPr>
          <w:rFonts w:asciiTheme="minorHAnsi" w:hAnsiTheme="minorHAnsi" w:cstheme="minorBidi"/>
          <w:w w:val="110"/>
        </w:rPr>
        <w:t>En l’absence d’accusé de réception, cela signifie que votre dossier ne nous est pas parvenu.</w:t>
      </w:r>
    </w:p>
    <w:p w14:paraId="55488D20" w14:textId="77777777" w:rsidR="003D39BF" w:rsidRDefault="003D39BF" w:rsidP="4D148B63">
      <w:pPr>
        <w:spacing w:before="1" w:line="244" w:lineRule="auto"/>
        <w:jc w:val="both"/>
        <w:rPr>
          <w:rFonts w:asciiTheme="minorHAnsi" w:hAnsiTheme="minorHAnsi" w:cstheme="minorBidi"/>
          <w:w w:val="110"/>
        </w:rPr>
      </w:pPr>
    </w:p>
    <w:p w14:paraId="28DB130A" w14:textId="1904A444" w:rsidR="00D05380" w:rsidRPr="006E0B0E" w:rsidRDefault="003D39BF" w:rsidP="4D148B63">
      <w:pPr>
        <w:spacing w:before="1" w:line="244" w:lineRule="auto"/>
        <w:jc w:val="both"/>
        <w:rPr>
          <w:rFonts w:asciiTheme="minorHAnsi" w:hAnsiTheme="minorHAnsi" w:cstheme="minorBidi"/>
          <w:w w:val="110"/>
        </w:rPr>
      </w:pPr>
      <w:r>
        <w:rPr>
          <w:rFonts w:asciiTheme="minorHAnsi" w:hAnsiTheme="minorHAnsi" w:cstheme="minorBidi"/>
          <w:w w:val="110"/>
        </w:rPr>
        <w:t>Les dossiers</w:t>
      </w:r>
      <w:r w:rsidR="00D05380" w:rsidRPr="4D148B63">
        <w:rPr>
          <w:rFonts w:asciiTheme="minorHAnsi" w:hAnsiTheme="minorHAnsi" w:cstheme="minorBidi"/>
          <w:w w:val="110"/>
        </w:rPr>
        <w:t xml:space="preserve"> seront examinés lors du comité de pilotage du </w:t>
      </w:r>
      <w:r w:rsidR="004906A5" w:rsidRPr="4D148B63">
        <w:rPr>
          <w:rFonts w:asciiTheme="minorHAnsi" w:hAnsiTheme="minorHAnsi" w:cstheme="minorBidi"/>
          <w:w w:val="110"/>
        </w:rPr>
        <w:t>mois de janvier</w:t>
      </w:r>
      <w:r w:rsidR="00D05380" w:rsidRPr="4D148B63">
        <w:rPr>
          <w:rFonts w:asciiTheme="minorHAnsi" w:hAnsiTheme="minorHAnsi" w:cstheme="minorBidi"/>
          <w:w w:val="110"/>
        </w:rPr>
        <w:t>. Les crédits doivent être dépensés avant le 31 décembre 202</w:t>
      </w:r>
      <w:r w:rsidR="00026CB4">
        <w:rPr>
          <w:rFonts w:asciiTheme="minorHAnsi" w:hAnsiTheme="minorHAnsi" w:cstheme="minorBidi"/>
          <w:w w:val="110"/>
        </w:rPr>
        <w:t>7</w:t>
      </w:r>
      <w:r w:rsidR="00D05380" w:rsidRPr="4D148B63">
        <w:rPr>
          <w:rFonts w:asciiTheme="minorHAnsi" w:hAnsiTheme="minorHAnsi" w:cstheme="minorBidi"/>
          <w:w w:val="110"/>
        </w:rPr>
        <w:t>.</w:t>
      </w:r>
    </w:p>
    <w:p w14:paraId="049F31CB" w14:textId="77777777" w:rsidR="00AD08E7" w:rsidRPr="006E0B0E" w:rsidRDefault="00AD08E7" w:rsidP="006E0B0E">
      <w:pPr>
        <w:spacing w:line="244" w:lineRule="auto"/>
        <w:jc w:val="both"/>
        <w:rPr>
          <w:rFonts w:asciiTheme="minorHAnsi" w:hAnsiTheme="minorHAnsi" w:cstheme="minorHAnsi"/>
        </w:rPr>
      </w:pPr>
    </w:p>
    <w:p w14:paraId="53128261" w14:textId="77777777" w:rsidR="00D05380" w:rsidRPr="006E0B0E" w:rsidRDefault="00D05380" w:rsidP="006E0B0E">
      <w:pPr>
        <w:spacing w:line="244" w:lineRule="auto"/>
        <w:jc w:val="both"/>
        <w:rPr>
          <w:rFonts w:asciiTheme="minorHAnsi" w:hAnsiTheme="minorHAnsi" w:cstheme="minorHAnsi"/>
        </w:rPr>
      </w:pPr>
    </w:p>
    <w:p w14:paraId="72B61592" w14:textId="703689BB" w:rsidR="00D05380" w:rsidRPr="006E0B0E" w:rsidRDefault="00D05380" w:rsidP="6F10E23E">
      <w:pPr>
        <w:spacing w:before="1" w:line="244" w:lineRule="auto"/>
        <w:jc w:val="both"/>
        <w:rPr>
          <w:rFonts w:asciiTheme="minorHAnsi" w:hAnsiTheme="minorHAnsi" w:cstheme="minorBidi"/>
        </w:rPr>
      </w:pPr>
      <w:proofErr w:type="spellStart"/>
      <w:r w:rsidRPr="6F10E23E">
        <w:rPr>
          <w:rFonts w:asciiTheme="minorHAnsi" w:hAnsiTheme="minorHAnsi" w:cstheme="minorBidi"/>
          <w:w w:val="110"/>
        </w:rPr>
        <w:t>Le</w:t>
      </w:r>
      <w:r w:rsidR="540ABDE8" w:rsidRPr="6F10E23E">
        <w:rPr>
          <w:rFonts w:asciiTheme="minorHAnsi" w:hAnsiTheme="minorHAnsi" w:cstheme="minorBidi"/>
          <w:w w:val="110"/>
        </w:rPr>
        <w:t>.La</w:t>
      </w:r>
      <w:proofErr w:type="spellEnd"/>
      <w:r w:rsidRPr="6F10E23E">
        <w:rPr>
          <w:rFonts w:asciiTheme="minorHAnsi" w:hAnsiTheme="minorHAnsi" w:cstheme="minorBidi"/>
          <w:spacing w:val="-2"/>
          <w:w w:val="110"/>
        </w:rPr>
        <w:t xml:space="preserve"> </w:t>
      </w:r>
      <w:r w:rsidRPr="6F10E23E">
        <w:rPr>
          <w:rFonts w:asciiTheme="minorHAnsi" w:hAnsiTheme="minorHAnsi" w:cstheme="minorBidi"/>
          <w:w w:val="110"/>
        </w:rPr>
        <w:t>porteur</w:t>
      </w:r>
      <w:r w:rsidR="67917A45" w:rsidRPr="6F10E23E">
        <w:rPr>
          <w:rFonts w:asciiTheme="minorHAnsi" w:hAnsiTheme="minorHAnsi" w:cstheme="minorBidi"/>
          <w:w w:val="110"/>
        </w:rPr>
        <w:t>.se</w:t>
      </w:r>
      <w:r w:rsidRPr="6F10E23E">
        <w:rPr>
          <w:rFonts w:asciiTheme="minorHAnsi" w:hAnsiTheme="minorHAnsi" w:cstheme="minorBidi"/>
          <w:spacing w:val="-2"/>
          <w:w w:val="110"/>
        </w:rPr>
        <w:t xml:space="preserve"> </w:t>
      </w:r>
      <w:r w:rsidRPr="6F10E23E">
        <w:rPr>
          <w:rFonts w:asciiTheme="minorHAnsi" w:hAnsiTheme="minorHAnsi" w:cstheme="minorBidi"/>
          <w:w w:val="110"/>
        </w:rPr>
        <w:t>de</w:t>
      </w:r>
      <w:r w:rsidRPr="6F10E23E">
        <w:rPr>
          <w:rFonts w:asciiTheme="minorHAnsi" w:hAnsiTheme="minorHAnsi" w:cstheme="minorBidi"/>
          <w:spacing w:val="-2"/>
          <w:w w:val="110"/>
        </w:rPr>
        <w:t xml:space="preserve"> </w:t>
      </w:r>
      <w:r w:rsidRPr="6F10E23E">
        <w:rPr>
          <w:rFonts w:asciiTheme="minorHAnsi" w:hAnsiTheme="minorHAnsi" w:cstheme="minorBidi"/>
          <w:w w:val="110"/>
        </w:rPr>
        <w:t>projet</w:t>
      </w:r>
      <w:r w:rsidRPr="6F10E23E">
        <w:rPr>
          <w:rFonts w:asciiTheme="minorHAnsi" w:hAnsiTheme="minorHAnsi" w:cstheme="minorBidi"/>
          <w:spacing w:val="-2"/>
          <w:w w:val="110"/>
        </w:rPr>
        <w:t xml:space="preserve"> </w:t>
      </w:r>
      <w:r w:rsidRPr="6F10E23E">
        <w:rPr>
          <w:rFonts w:asciiTheme="minorHAnsi" w:hAnsiTheme="minorHAnsi" w:cstheme="minorBidi"/>
          <w:w w:val="110"/>
        </w:rPr>
        <w:t>s’engage</w:t>
      </w:r>
      <w:r w:rsidRPr="6F10E23E">
        <w:rPr>
          <w:rFonts w:asciiTheme="minorHAnsi" w:hAnsiTheme="minorHAnsi" w:cstheme="minorBidi"/>
          <w:spacing w:val="-4"/>
          <w:w w:val="110"/>
        </w:rPr>
        <w:t xml:space="preserve"> </w:t>
      </w:r>
      <w:r w:rsidRPr="6F10E23E">
        <w:rPr>
          <w:rFonts w:asciiTheme="minorHAnsi" w:hAnsiTheme="minorHAnsi" w:cstheme="minorBidi"/>
          <w:w w:val="110"/>
        </w:rPr>
        <w:t>à</w:t>
      </w:r>
      <w:r w:rsidRPr="6F10E23E">
        <w:rPr>
          <w:rFonts w:asciiTheme="minorHAnsi" w:hAnsiTheme="minorHAnsi" w:cstheme="minorBidi"/>
          <w:spacing w:val="-2"/>
          <w:w w:val="110"/>
        </w:rPr>
        <w:t xml:space="preserve"> </w:t>
      </w:r>
      <w:r w:rsidRPr="6F10E23E">
        <w:rPr>
          <w:rFonts w:asciiTheme="minorHAnsi" w:hAnsiTheme="minorHAnsi" w:cstheme="minorBidi"/>
          <w:w w:val="110"/>
        </w:rPr>
        <w:t>faire</w:t>
      </w:r>
      <w:r w:rsidRPr="6F10E23E">
        <w:rPr>
          <w:rFonts w:asciiTheme="minorHAnsi" w:hAnsiTheme="minorHAnsi" w:cstheme="minorBidi"/>
          <w:spacing w:val="-4"/>
          <w:w w:val="110"/>
        </w:rPr>
        <w:t xml:space="preserve"> </w:t>
      </w:r>
      <w:r w:rsidRPr="6F10E23E">
        <w:rPr>
          <w:rFonts w:asciiTheme="minorHAnsi" w:hAnsiTheme="minorHAnsi" w:cstheme="minorBidi"/>
          <w:w w:val="110"/>
        </w:rPr>
        <w:t>apparaître</w:t>
      </w:r>
      <w:r w:rsidRPr="6F10E23E">
        <w:rPr>
          <w:rFonts w:asciiTheme="minorHAnsi" w:hAnsiTheme="minorHAnsi" w:cstheme="minorBidi"/>
          <w:spacing w:val="-4"/>
          <w:w w:val="110"/>
        </w:rPr>
        <w:t xml:space="preserve"> </w:t>
      </w:r>
      <w:r w:rsidRPr="6F10E23E">
        <w:rPr>
          <w:rFonts w:asciiTheme="minorHAnsi" w:hAnsiTheme="minorHAnsi" w:cstheme="minorBidi"/>
          <w:w w:val="110"/>
        </w:rPr>
        <w:t>la</w:t>
      </w:r>
      <w:r w:rsidRPr="6F10E23E">
        <w:rPr>
          <w:rFonts w:asciiTheme="minorHAnsi" w:hAnsiTheme="minorHAnsi" w:cstheme="minorBidi"/>
          <w:spacing w:val="-3"/>
          <w:w w:val="110"/>
        </w:rPr>
        <w:t xml:space="preserve"> </w:t>
      </w:r>
      <w:r w:rsidRPr="6F10E23E">
        <w:rPr>
          <w:rFonts w:asciiTheme="minorHAnsi" w:hAnsiTheme="minorHAnsi" w:cstheme="minorBidi"/>
          <w:w w:val="110"/>
        </w:rPr>
        <w:t>mention</w:t>
      </w:r>
      <w:r w:rsidRPr="6F10E23E">
        <w:rPr>
          <w:rFonts w:asciiTheme="minorHAnsi" w:hAnsiTheme="minorHAnsi" w:cstheme="minorBidi"/>
          <w:spacing w:val="-4"/>
          <w:w w:val="110"/>
        </w:rPr>
        <w:t xml:space="preserve"> </w:t>
      </w:r>
      <w:r w:rsidRPr="6F10E23E">
        <w:rPr>
          <w:rFonts w:asciiTheme="minorHAnsi" w:hAnsiTheme="minorHAnsi" w:cstheme="minorBidi"/>
          <w:w w:val="110"/>
        </w:rPr>
        <w:t>et/ou</w:t>
      </w:r>
      <w:r w:rsidRPr="6F10E23E">
        <w:rPr>
          <w:rFonts w:asciiTheme="minorHAnsi" w:hAnsiTheme="minorHAnsi" w:cstheme="minorBidi"/>
          <w:spacing w:val="-4"/>
          <w:w w:val="110"/>
        </w:rPr>
        <w:t xml:space="preserve"> </w:t>
      </w:r>
      <w:r w:rsidRPr="6F10E23E">
        <w:rPr>
          <w:rFonts w:asciiTheme="minorHAnsi" w:hAnsiTheme="minorHAnsi" w:cstheme="minorBidi"/>
          <w:w w:val="110"/>
        </w:rPr>
        <w:t>le</w:t>
      </w:r>
      <w:r w:rsidRPr="6F10E23E">
        <w:rPr>
          <w:rFonts w:asciiTheme="minorHAnsi" w:hAnsiTheme="minorHAnsi" w:cstheme="minorBidi"/>
          <w:spacing w:val="-4"/>
          <w:w w:val="110"/>
        </w:rPr>
        <w:t xml:space="preserve"> </w:t>
      </w:r>
      <w:r w:rsidRPr="6F10E23E">
        <w:rPr>
          <w:rFonts w:asciiTheme="minorHAnsi" w:hAnsiTheme="minorHAnsi" w:cstheme="minorBidi"/>
          <w:w w:val="110"/>
        </w:rPr>
        <w:t>logo</w:t>
      </w:r>
      <w:r w:rsidRPr="6F10E23E">
        <w:rPr>
          <w:rFonts w:asciiTheme="minorHAnsi" w:hAnsiTheme="minorHAnsi" w:cstheme="minorBidi"/>
          <w:spacing w:val="-2"/>
          <w:w w:val="110"/>
        </w:rPr>
        <w:t xml:space="preserve"> </w:t>
      </w:r>
      <w:r w:rsidRPr="6F10E23E">
        <w:rPr>
          <w:rFonts w:asciiTheme="minorHAnsi" w:hAnsiTheme="minorHAnsi" w:cstheme="minorBidi"/>
          <w:w w:val="110"/>
        </w:rPr>
        <w:t>de</w:t>
      </w:r>
      <w:r w:rsidRPr="6F10E23E">
        <w:rPr>
          <w:rFonts w:asciiTheme="minorHAnsi" w:hAnsiTheme="minorHAnsi" w:cstheme="minorBidi"/>
          <w:spacing w:val="-4"/>
          <w:w w:val="110"/>
        </w:rPr>
        <w:t xml:space="preserve"> </w:t>
      </w:r>
      <w:r w:rsidRPr="6F10E23E">
        <w:rPr>
          <w:rFonts w:asciiTheme="minorHAnsi" w:hAnsiTheme="minorHAnsi" w:cstheme="minorBidi"/>
          <w:w w:val="110"/>
        </w:rPr>
        <w:t>l’EUR Arts et Humanités dans tous les supports de communication.</w:t>
      </w:r>
    </w:p>
    <w:p w14:paraId="62486C05" w14:textId="77777777" w:rsidR="00D05380" w:rsidRDefault="00D05380" w:rsidP="006E0B0E">
      <w:pPr>
        <w:spacing w:line="244" w:lineRule="auto"/>
        <w:jc w:val="both"/>
        <w:rPr>
          <w:rFonts w:asciiTheme="minorHAnsi" w:hAnsiTheme="minorHAnsi" w:cstheme="minorHAnsi"/>
          <w:sz w:val="24"/>
        </w:rPr>
      </w:pPr>
    </w:p>
    <w:p w14:paraId="4101652C" w14:textId="77777777" w:rsidR="00D05380" w:rsidRPr="00AD08E7" w:rsidRDefault="00D05380" w:rsidP="006E0B0E">
      <w:pPr>
        <w:spacing w:line="244" w:lineRule="auto"/>
        <w:jc w:val="both"/>
        <w:rPr>
          <w:rFonts w:asciiTheme="minorHAnsi" w:hAnsiTheme="minorHAnsi" w:cstheme="minorHAnsi"/>
          <w:sz w:val="24"/>
        </w:rPr>
        <w:sectPr w:rsidR="00D05380" w:rsidRPr="00AD08E7" w:rsidSect="006E0B0E">
          <w:headerReference w:type="default" r:id="rId10"/>
          <w:footerReference w:type="default" r:id="rId11"/>
          <w:pgSz w:w="11910" w:h="16840"/>
          <w:pgMar w:top="1440" w:right="1080" w:bottom="1440" w:left="1080" w:header="484" w:footer="2301" w:gutter="0"/>
          <w:pgNumType w:start="1"/>
          <w:cols w:space="720"/>
          <w:docGrid w:linePitch="299"/>
        </w:sectPr>
      </w:pPr>
    </w:p>
    <w:p w14:paraId="4B99056E" w14:textId="629F9B85" w:rsidR="00D40D2F" w:rsidRDefault="006157E4" w:rsidP="6F10E23E">
      <w:pPr>
        <w:pStyle w:val="Corpsdetexte"/>
        <w:spacing w:before="30" w:after="1"/>
        <w:jc w:val="center"/>
        <w:rPr>
          <w:rFonts w:asciiTheme="minorHAnsi" w:hAnsiTheme="minorHAnsi" w:cstheme="minorBidi"/>
          <w:b/>
          <w:bCs/>
          <w:sz w:val="30"/>
          <w:szCs w:val="30"/>
        </w:rPr>
      </w:pPr>
      <w:r w:rsidRPr="1D0ECC18">
        <w:rPr>
          <w:rFonts w:asciiTheme="minorHAnsi" w:hAnsiTheme="minorHAnsi" w:cstheme="minorBidi"/>
          <w:b/>
          <w:bCs/>
          <w:sz w:val="30"/>
          <w:szCs w:val="30"/>
        </w:rPr>
        <w:lastRenderedPageBreak/>
        <w:t xml:space="preserve">AAP </w:t>
      </w:r>
      <w:r w:rsidR="3BDDAD28" w:rsidRPr="1D0ECC18">
        <w:rPr>
          <w:rFonts w:asciiTheme="minorHAnsi" w:hAnsiTheme="minorHAnsi" w:cstheme="minorBidi"/>
          <w:b/>
          <w:bCs/>
          <w:sz w:val="30"/>
          <w:szCs w:val="30"/>
        </w:rPr>
        <w:t>stages de Master</w:t>
      </w:r>
    </w:p>
    <w:p w14:paraId="15BE27B8" w14:textId="77777777" w:rsidR="00766D57" w:rsidRPr="00766D57" w:rsidRDefault="00766D57" w:rsidP="006E0B0E">
      <w:pPr>
        <w:pStyle w:val="Corpsdetexte"/>
        <w:numPr>
          <w:ilvl w:val="0"/>
          <w:numId w:val="13"/>
        </w:numPr>
        <w:spacing w:before="30" w:after="1"/>
        <w:rPr>
          <w:rFonts w:asciiTheme="minorHAnsi" w:hAnsiTheme="minorHAnsi" w:cstheme="minorHAnsi"/>
          <w:b/>
          <w:sz w:val="26"/>
          <w:szCs w:val="26"/>
        </w:rPr>
      </w:pPr>
      <w:r>
        <w:rPr>
          <w:rFonts w:asciiTheme="minorHAnsi" w:hAnsiTheme="minorHAnsi" w:cstheme="minorHAnsi"/>
          <w:b/>
          <w:sz w:val="26"/>
          <w:szCs w:val="26"/>
        </w:rPr>
        <w:t>Porteur(s) du projet</w:t>
      </w:r>
    </w:p>
    <w:p w14:paraId="58A4152F"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Nom et prénom du porteur principal de projet responsable de la demande :</w:t>
      </w:r>
    </w:p>
    <w:p w14:paraId="65423B10"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Mail du porteur de projet responsable de la demande :</w:t>
      </w:r>
    </w:p>
    <w:p w14:paraId="025C496C"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Statut du porteur à l’UniCA :</w:t>
      </w:r>
    </w:p>
    <w:p w14:paraId="72B834B0"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Nom du laboratoire gestionnaire de l’action</w:t>
      </w:r>
      <w:r w:rsidR="00FC1BC2" w:rsidRPr="0057510F">
        <w:rPr>
          <w:rFonts w:asciiTheme="minorHAnsi" w:hAnsiTheme="minorHAnsi" w:cstheme="minorHAnsi"/>
        </w:rPr>
        <w:t> :</w:t>
      </w:r>
    </w:p>
    <w:p w14:paraId="4E34DAB5"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 xml:space="preserve">Nom(s) et affiliation(s) d’éventuel(s) co-porteur(s) du projet : </w:t>
      </w:r>
    </w:p>
    <w:p w14:paraId="1150A860" w14:textId="77777777" w:rsidR="00766D57" w:rsidRPr="0057510F" w:rsidRDefault="00766D57" w:rsidP="006E0B0E">
      <w:pPr>
        <w:pStyle w:val="Corpsdetexte"/>
        <w:spacing w:before="30" w:after="1"/>
        <w:rPr>
          <w:rFonts w:asciiTheme="minorHAnsi" w:hAnsiTheme="minorHAnsi" w:cstheme="minorHAnsi"/>
        </w:rPr>
      </w:pPr>
      <w:r w:rsidRPr="0057510F">
        <w:rPr>
          <w:rFonts w:asciiTheme="minorHAnsi" w:hAnsiTheme="minorHAnsi" w:cstheme="minorHAnsi"/>
        </w:rPr>
        <w:t>CV (demi-page) du porteur principal :</w:t>
      </w:r>
    </w:p>
    <w:p w14:paraId="4DDBEF00" w14:textId="77777777" w:rsidR="00766D57" w:rsidRDefault="00766D57" w:rsidP="006E0B0E">
      <w:pPr>
        <w:pStyle w:val="Corpsdetexte"/>
        <w:spacing w:before="30" w:after="1"/>
        <w:rPr>
          <w:rFonts w:asciiTheme="minorHAnsi" w:hAnsiTheme="minorHAnsi" w:cstheme="minorHAnsi"/>
          <w:sz w:val="20"/>
        </w:rPr>
      </w:pPr>
    </w:p>
    <w:p w14:paraId="3461D779" w14:textId="77777777" w:rsidR="0057510F" w:rsidRDefault="0057510F" w:rsidP="006E0B0E">
      <w:pPr>
        <w:pStyle w:val="Corpsdetexte"/>
        <w:spacing w:before="30" w:after="1"/>
        <w:rPr>
          <w:rFonts w:asciiTheme="minorHAnsi" w:hAnsiTheme="minorHAnsi" w:cstheme="minorHAnsi"/>
          <w:sz w:val="20"/>
        </w:rPr>
      </w:pPr>
    </w:p>
    <w:p w14:paraId="3CF2D8B6" w14:textId="77777777" w:rsidR="0057510F" w:rsidRDefault="0057510F" w:rsidP="006E0B0E">
      <w:pPr>
        <w:pStyle w:val="Corpsdetexte"/>
        <w:spacing w:before="30" w:after="1"/>
        <w:rPr>
          <w:rFonts w:asciiTheme="minorHAnsi" w:hAnsiTheme="minorHAnsi" w:cstheme="minorHAnsi"/>
          <w:sz w:val="20"/>
        </w:rPr>
      </w:pPr>
    </w:p>
    <w:p w14:paraId="0FB78278" w14:textId="77777777" w:rsidR="00766D57" w:rsidRDefault="00766D57" w:rsidP="006E0B0E">
      <w:pPr>
        <w:pStyle w:val="Corpsdetexte"/>
        <w:spacing w:before="30" w:after="1"/>
        <w:rPr>
          <w:rFonts w:asciiTheme="minorHAnsi" w:hAnsiTheme="minorHAnsi" w:cstheme="minorHAnsi"/>
          <w:sz w:val="20"/>
        </w:rPr>
      </w:pPr>
    </w:p>
    <w:p w14:paraId="777622F1" w14:textId="5A3417F2" w:rsidR="4BC7D836" w:rsidRDefault="0B84F882" w:rsidP="6F10E23E">
      <w:pPr>
        <w:pStyle w:val="Corpsdetexte"/>
        <w:numPr>
          <w:ilvl w:val="0"/>
          <w:numId w:val="13"/>
        </w:numPr>
        <w:spacing w:before="30" w:after="1" w:line="259" w:lineRule="auto"/>
        <w:rPr>
          <w:rFonts w:asciiTheme="minorHAnsi" w:hAnsiTheme="minorHAnsi" w:cstheme="minorBidi"/>
          <w:b/>
          <w:bCs/>
          <w:sz w:val="26"/>
          <w:szCs w:val="26"/>
        </w:rPr>
      </w:pPr>
      <w:r w:rsidRPr="1D0ECC18">
        <w:rPr>
          <w:rFonts w:asciiTheme="minorHAnsi" w:hAnsiTheme="minorHAnsi" w:cstheme="minorBidi"/>
          <w:b/>
          <w:bCs/>
          <w:sz w:val="26"/>
          <w:szCs w:val="26"/>
        </w:rPr>
        <w:t>Stage de Master</w:t>
      </w:r>
    </w:p>
    <w:p w14:paraId="1AD99740" w14:textId="4DD5C71A" w:rsidR="00FE0764" w:rsidRPr="0057510F" w:rsidRDefault="0B84F882" w:rsidP="1D0ECC18">
      <w:pPr>
        <w:pStyle w:val="Corpsdetexte"/>
        <w:spacing w:before="30" w:after="1"/>
        <w:rPr>
          <w:rFonts w:asciiTheme="minorHAnsi" w:hAnsiTheme="minorHAnsi" w:cstheme="minorBidi"/>
        </w:rPr>
      </w:pPr>
      <w:r w:rsidRPr="1D0ECC18">
        <w:rPr>
          <w:rFonts w:asciiTheme="minorHAnsi" w:hAnsiTheme="minorHAnsi" w:cstheme="minorBidi"/>
        </w:rPr>
        <w:t xml:space="preserve">Axe de l’EUR dans lequel s’inscrit le projet (voir annexe 1) : </w:t>
      </w:r>
    </w:p>
    <w:p w14:paraId="6979DC22" w14:textId="183E0C5C" w:rsidR="00FE0764" w:rsidRPr="0057510F" w:rsidRDefault="276E7953" w:rsidP="1D0ECC18">
      <w:pPr>
        <w:pStyle w:val="Corpsdetexte"/>
        <w:spacing w:before="30" w:after="1"/>
        <w:rPr>
          <w:rFonts w:asciiTheme="minorHAnsi" w:hAnsiTheme="minorHAnsi" w:cstheme="minorBidi"/>
        </w:rPr>
      </w:pPr>
      <w:r w:rsidRPr="1D0ECC18">
        <w:rPr>
          <w:rFonts w:asciiTheme="minorHAnsi" w:hAnsiTheme="minorHAnsi" w:cstheme="minorBidi"/>
        </w:rPr>
        <w:t xml:space="preserve">Résumé du projet de recherche dans lequel s’inscrit le stage (500 mots maximum) : </w:t>
      </w:r>
    </w:p>
    <w:p w14:paraId="4D7C4046" w14:textId="46B8FD48" w:rsidR="00FE0764" w:rsidRPr="0057510F" w:rsidRDefault="00FE0764" w:rsidP="1D0ECC18">
      <w:pPr>
        <w:pStyle w:val="Corpsdetexte"/>
        <w:spacing w:before="30" w:after="1"/>
        <w:rPr>
          <w:rFonts w:asciiTheme="minorHAnsi" w:hAnsiTheme="minorHAnsi" w:cstheme="minorBidi"/>
        </w:rPr>
      </w:pPr>
    </w:p>
    <w:p w14:paraId="6A2187C2" w14:textId="619F3474" w:rsidR="00FE0764" w:rsidRPr="0057510F" w:rsidRDefault="0B84F882" w:rsidP="6F10E23E">
      <w:pPr>
        <w:pStyle w:val="Corpsdetexte"/>
        <w:spacing w:before="30" w:after="1"/>
        <w:rPr>
          <w:rFonts w:asciiTheme="minorHAnsi" w:hAnsiTheme="minorHAnsi" w:cstheme="minorBidi"/>
        </w:rPr>
      </w:pPr>
      <w:r w:rsidRPr="1D0ECC18">
        <w:rPr>
          <w:rFonts w:asciiTheme="minorHAnsi" w:hAnsiTheme="minorHAnsi" w:cstheme="minorBidi"/>
        </w:rPr>
        <w:t>Descriptif des activités du stagiaire</w:t>
      </w:r>
      <w:r w:rsidR="32FD6C18" w:rsidRPr="1D0ECC18">
        <w:rPr>
          <w:rFonts w:asciiTheme="minorHAnsi" w:hAnsiTheme="minorHAnsi" w:cstheme="minorBidi"/>
        </w:rPr>
        <w:t xml:space="preserve"> : </w:t>
      </w:r>
    </w:p>
    <w:p w14:paraId="1DE8F3BD" w14:textId="44F2B408" w:rsidR="1D0ECC18" w:rsidRDefault="1D0ECC18" w:rsidP="1D0ECC18">
      <w:pPr>
        <w:pStyle w:val="Corpsdetexte"/>
        <w:spacing w:before="30" w:after="1"/>
        <w:rPr>
          <w:rFonts w:asciiTheme="minorHAnsi" w:hAnsiTheme="minorHAnsi" w:cstheme="minorBidi"/>
        </w:rPr>
      </w:pPr>
    </w:p>
    <w:p w14:paraId="2E1BDA94" w14:textId="42CBC106" w:rsidR="32FD6C18" w:rsidRDefault="137E1B2E" w:rsidP="6F10E23E">
      <w:pPr>
        <w:pStyle w:val="Corpsdetexte"/>
        <w:spacing w:before="30" w:after="1"/>
        <w:rPr>
          <w:rFonts w:asciiTheme="minorHAnsi" w:hAnsiTheme="minorHAnsi" w:cstheme="minorBidi"/>
        </w:rPr>
      </w:pPr>
      <w:r w:rsidRPr="1D0ECC18">
        <w:rPr>
          <w:rFonts w:asciiTheme="minorHAnsi" w:hAnsiTheme="minorHAnsi" w:cstheme="minorBidi"/>
        </w:rPr>
        <w:t>Compétences que le stage fera acquérir au stagiaire</w:t>
      </w:r>
      <w:r w:rsidR="32FD6C18" w:rsidRPr="1D0ECC18">
        <w:rPr>
          <w:rFonts w:asciiTheme="minorHAnsi" w:hAnsiTheme="minorHAnsi" w:cstheme="minorBidi"/>
        </w:rPr>
        <w:t xml:space="preserve"> :</w:t>
      </w:r>
    </w:p>
    <w:p w14:paraId="5AEDCA98" w14:textId="6E01F52C" w:rsidR="1D0ECC18" w:rsidRDefault="1D0ECC18" w:rsidP="1D0ECC18">
      <w:pPr>
        <w:pStyle w:val="Corpsdetexte"/>
        <w:spacing w:before="30" w:after="1" w:line="259" w:lineRule="auto"/>
        <w:rPr>
          <w:rFonts w:asciiTheme="minorHAnsi" w:hAnsiTheme="minorHAnsi" w:cstheme="minorBidi"/>
        </w:rPr>
      </w:pPr>
    </w:p>
    <w:p w14:paraId="47DA7132" w14:textId="23F2DE83" w:rsidR="5F771DF0" w:rsidRDefault="5F771DF0" w:rsidP="1D0ECC18">
      <w:pPr>
        <w:pStyle w:val="Corpsdetexte"/>
        <w:spacing w:before="30" w:after="1" w:line="259" w:lineRule="auto"/>
      </w:pPr>
      <w:r w:rsidRPr="1D0ECC18">
        <w:rPr>
          <w:rFonts w:asciiTheme="minorHAnsi" w:hAnsiTheme="minorHAnsi" w:cstheme="minorBidi"/>
        </w:rPr>
        <w:t xml:space="preserve">Livrables en lien avec le stage : </w:t>
      </w:r>
    </w:p>
    <w:p w14:paraId="7C1BA6B8" w14:textId="03F54369" w:rsidR="1D0ECC18" w:rsidRDefault="1D0ECC18" w:rsidP="1D0ECC18">
      <w:pPr>
        <w:pStyle w:val="Corpsdetexte"/>
        <w:spacing w:before="30" w:after="1" w:line="259" w:lineRule="auto"/>
        <w:rPr>
          <w:rFonts w:asciiTheme="minorHAnsi" w:hAnsiTheme="minorHAnsi" w:cstheme="minorBidi"/>
        </w:rPr>
      </w:pPr>
    </w:p>
    <w:p w14:paraId="66204FF1" w14:textId="77777777" w:rsidR="00D40D2F" w:rsidRDefault="00D40D2F" w:rsidP="1D0ECC18">
      <w:pPr>
        <w:rPr>
          <w:rFonts w:asciiTheme="minorHAnsi" w:hAnsiTheme="minorHAnsi" w:cstheme="minorBidi"/>
          <w:b/>
          <w:bCs/>
          <w:w w:val="110"/>
          <w:sz w:val="24"/>
          <w:szCs w:val="24"/>
        </w:rPr>
      </w:pPr>
    </w:p>
    <w:p w14:paraId="18F4D734" w14:textId="316D8682" w:rsidR="1D0ECC18" w:rsidRDefault="1D0ECC18" w:rsidP="1D0ECC18">
      <w:pPr>
        <w:rPr>
          <w:rFonts w:asciiTheme="minorHAnsi" w:hAnsiTheme="minorHAnsi" w:cstheme="minorBidi"/>
          <w:b/>
          <w:bCs/>
          <w:sz w:val="24"/>
          <w:szCs w:val="24"/>
        </w:rPr>
      </w:pPr>
    </w:p>
    <w:p w14:paraId="7C11D51D" w14:textId="3F598C9A" w:rsidR="1D0ECC18" w:rsidRDefault="1D0ECC18" w:rsidP="1D0ECC18">
      <w:pPr>
        <w:rPr>
          <w:rFonts w:asciiTheme="minorHAnsi" w:hAnsiTheme="minorHAnsi" w:cstheme="minorBidi"/>
          <w:b/>
          <w:bCs/>
          <w:sz w:val="24"/>
          <w:szCs w:val="24"/>
        </w:rPr>
      </w:pPr>
    </w:p>
    <w:p w14:paraId="2DBF0D7D" w14:textId="77777777" w:rsidR="00D40D2F" w:rsidRDefault="00D40D2F">
      <w:pPr>
        <w:rPr>
          <w:rFonts w:asciiTheme="minorHAnsi" w:hAnsiTheme="minorHAnsi" w:cstheme="minorHAnsi"/>
          <w:b/>
          <w:w w:val="110"/>
          <w:sz w:val="24"/>
        </w:rPr>
      </w:pPr>
    </w:p>
    <w:tbl>
      <w:tblPr>
        <w:tblStyle w:val="Grilledutableau"/>
        <w:tblW w:w="9740" w:type="dxa"/>
        <w:tblLook w:val="04A0" w:firstRow="1" w:lastRow="0" w:firstColumn="1" w:lastColumn="0" w:noHBand="0" w:noVBand="1"/>
      </w:tblPr>
      <w:tblGrid>
        <w:gridCol w:w="4440"/>
        <w:gridCol w:w="690"/>
        <w:gridCol w:w="4610"/>
      </w:tblGrid>
      <w:tr w:rsidR="00D40D2F" w:rsidRPr="00D40D2F" w14:paraId="02E1255C" w14:textId="77777777" w:rsidTr="03F0255C">
        <w:tc>
          <w:tcPr>
            <w:tcW w:w="4440" w:type="dxa"/>
          </w:tcPr>
          <w:p w14:paraId="6E589617" w14:textId="77777777" w:rsidR="00D40D2F" w:rsidRPr="00D40D2F" w:rsidRDefault="00D40D2F">
            <w:pPr>
              <w:rPr>
                <w:rFonts w:asciiTheme="minorHAnsi" w:hAnsiTheme="minorHAnsi" w:cstheme="minorHAnsi"/>
                <w:b/>
                <w:w w:val="110"/>
              </w:rPr>
            </w:pPr>
            <w:r>
              <w:rPr>
                <w:rFonts w:asciiTheme="minorHAnsi" w:hAnsiTheme="minorHAnsi" w:cstheme="minorHAnsi"/>
                <w:b/>
                <w:w w:val="110"/>
              </w:rPr>
              <w:t>Signature du porteur du projet</w:t>
            </w:r>
          </w:p>
        </w:tc>
        <w:tc>
          <w:tcPr>
            <w:tcW w:w="690" w:type="dxa"/>
            <w:tcBorders>
              <w:top w:val="nil"/>
              <w:bottom w:val="nil"/>
            </w:tcBorders>
          </w:tcPr>
          <w:p w14:paraId="6B62F1B3" w14:textId="77777777" w:rsidR="00D40D2F" w:rsidRPr="00D40D2F" w:rsidRDefault="00D40D2F">
            <w:pPr>
              <w:rPr>
                <w:rFonts w:asciiTheme="minorHAnsi" w:hAnsiTheme="minorHAnsi" w:cstheme="minorHAnsi"/>
                <w:b/>
                <w:w w:val="110"/>
              </w:rPr>
            </w:pPr>
          </w:p>
        </w:tc>
        <w:tc>
          <w:tcPr>
            <w:tcW w:w="4610" w:type="dxa"/>
          </w:tcPr>
          <w:p w14:paraId="0A113DE5" w14:textId="13EA7749" w:rsidR="00D40D2F" w:rsidRPr="00D40D2F" w:rsidRDefault="00D40D2F">
            <w:pPr>
              <w:rPr>
                <w:rFonts w:asciiTheme="minorHAnsi" w:hAnsiTheme="minorHAnsi" w:cstheme="minorHAnsi"/>
                <w:b/>
                <w:w w:val="110"/>
              </w:rPr>
            </w:pPr>
            <w:r>
              <w:rPr>
                <w:rFonts w:asciiTheme="minorHAnsi" w:hAnsiTheme="minorHAnsi" w:cstheme="minorHAnsi"/>
                <w:b/>
                <w:w w:val="110"/>
              </w:rPr>
              <w:t>Signature du directeur du laboratoire</w:t>
            </w:r>
          </w:p>
        </w:tc>
      </w:tr>
      <w:tr w:rsidR="00D40D2F" w:rsidRPr="00D40D2F" w14:paraId="02F2C34E" w14:textId="77777777" w:rsidTr="03F0255C">
        <w:tc>
          <w:tcPr>
            <w:tcW w:w="4440" w:type="dxa"/>
          </w:tcPr>
          <w:p w14:paraId="680A4E5D" w14:textId="77777777" w:rsidR="00D40D2F" w:rsidRPr="00D40D2F" w:rsidRDefault="00D40D2F">
            <w:pPr>
              <w:rPr>
                <w:rFonts w:asciiTheme="minorHAnsi" w:hAnsiTheme="minorHAnsi" w:cstheme="minorHAnsi"/>
                <w:b/>
                <w:w w:val="110"/>
              </w:rPr>
            </w:pPr>
          </w:p>
        </w:tc>
        <w:tc>
          <w:tcPr>
            <w:tcW w:w="690" w:type="dxa"/>
            <w:tcBorders>
              <w:top w:val="nil"/>
              <w:bottom w:val="nil"/>
            </w:tcBorders>
          </w:tcPr>
          <w:p w14:paraId="19219836" w14:textId="77777777" w:rsidR="00D40D2F" w:rsidRDefault="00D40D2F">
            <w:pPr>
              <w:rPr>
                <w:rFonts w:asciiTheme="minorHAnsi" w:hAnsiTheme="minorHAnsi" w:cstheme="minorHAnsi"/>
                <w:b/>
                <w:w w:val="110"/>
              </w:rPr>
            </w:pPr>
          </w:p>
          <w:p w14:paraId="296FEF7D" w14:textId="77777777" w:rsidR="00D40D2F" w:rsidRDefault="00D40D2F">
            <w:pPr>
              <w:rPr>
                <w:rFonts w:asciiTheme="minorHAnsi" w:hAnsiTheme="minorHAnsi" w:cstheme="minorHAnsi"/>
                <w:b/>
                <w:w w:val="110"/>
              </w:rPr>
            </w:pPr>
          </w:p>
          <w:p w14:paraId="7194DBDC" w14:textId="77777777" w:rsidR="00D40D2F" w:rsidRDefault="00D40D2F">
            <w:pPr>
              <w:rPr>
                <w:rFonts w:asciiTheme="minorHAnsi" w:hAnsiTheme="minorHAnsi" w:cstheme="minorHAnsi"/>
                <w:b/>
                <w:w w:val="110"/>
              </w:rPr>
            </w:pPr>
          </w:p>
          <w:p w14:paraId="769D0D3C" w14:textId="77777777" w:rsidR="00D40D2F" w:rsidRDefault="00D40D2F">
            <w:pPr>
              <w:rPr>
                <w:rFonts w:asciiTheme="minorHAnsi" w:hAnsiTheme="minorHAnsi" w:cstheme="minorHAnsi"/>
                <w:b/>
                <w:w w:val="110"/>
              </w:rPr>
            </w:pPr>
          </w:p>
          <w:p w14:paraId="54CD245A" w14:textId="77777777" w:rsidR="00D40D2F" w:rsidRPr="00D40D2F" w:rsidRDefault="00D40D2F">
            <w:pPr>
              <w:rPr>
                <w:rFonts w:asciiTheme="minorHAnsi" w:hAnsiTheme="minorHAnsi" w:cstheme="minorHAnsi"/>
                <w:b/>
                <w:w w:val="110"/>
              </w:rPr>
            </w:pPr>
          </w:p>
        </w:tc>
        <w:tc>
          <w:tcPr>
            <w:tcW w:w="4610" w:type="dxa"/>
          </w:tcPr>
          <w:p w14:paraId="1231BE67" w14:textId="77777777" w:rsidR="00D40D2F" w:rsidRPr="00D40D2F" w:rsidRDefault="00D40D2F">
            <w:pPr>
              <w:rPr>
                <w:rFonts w:asciiTheme="minorHAnsi" w:hAnsiTheme="minorHAnsi" w:cstheme="minorHAnsi"/>
                <w:b/>
                <w:w w:val="110"/>
              </w:rPr>
            </w:pPr>
          </w:p>
        </w:tc>
      </w:tr>
    </w:tbl>
    <w:p w14:paraId="0F945B67" w14:textId="7A72BE67" w:rsidR="00B30D61" w:rsidRPr="00D40D2F" w:rsidRDefault="00B30D61" w:rsidP="6F10E23E">
      <w:pPr>
        <w:spacing w:line="266" w:lineRule="auto"/>
        <w:rPr>
          <w:rFonts w:asciiTheme="minorHAnsi" w:hAnsiTheme="minorHAnsi" w:cstheme="minorBidi"/>
          <w:b/>
          <w:bCs/>
          <w:sz w:val="24"/>
          <w:szCs w:val="24"/>
        </w:rPr>
        <w:sectPr w:rsidR="00B30D61" w:rsidRPr="00D40D2F" w:rsidSect="006E0B0E">
          <w:headerReference w:type="default" r:id="rId12"/>
          <w:footerReference w:type="default" r:id="rId13"/>
          <w:pgSz w:w="11910" w:h="16840"/>
          <w:pgMar w:top="1440" w:right="1080" w:bottom="1440" w:left="1080" w:header="484" w:footer="2402" w:gutter="0"/>
          <w:cols w:space="720"/>
          <w:docGrid w:linePitch="299"/>
        </w:sectPr>
      </w:pPr>
    </w:p>
    <w:p w14:paraId="23798F6D" w14:textId="77777777" w:rsidR="00B30D61" w:rsidRPr="009D6979" w:rsidRDefault="00D05380" w:rsidP="009D6979">
      <w:pPr>
        <w:pStyle w:val="Corpsdetexte"/>
        <w:spacing w:before="2"/>
        <w:jc w:val="center"/>
        <w:rPr>
          <w:rFonts w:asciiTheme="minorHAnsi" w:hAnsiTheme="minorHAnsi" w:cstheme="minorHAnsi"/>
          <w:sz w:val="30"/>
          <w:szCs w:val="30"/>
        </w:rPr>
      </w:pPr>
      <w:r w:rsidRPr="009D6979">
        <w:rPr>
          <w:rFonts w:asciiTheme="minorHAnsi" w:hAnsiTheme="minorHAnsi" w:cstheme="minorHAnsi"/>
          <w:sz w:val="30"/>
          <w:szCs w:val="30"/>
        </w:rPr>
        <w:lastRenderedPageBreak/>
        <w:t>Annexe 1.</w:t>
      </w:r>
    </w:p>
    <w:p w14:paraId="024B678D" w14:textId="77777777" w:rsidR="00D05380" w:rsidRPr="009D6979" w:rsidRDefault="00D05380" w:rsidP="009D6979">
      <w:pPr>
        <w:pStyle w:val="Corpsdetexte"/>
        <w:spacing w:before="2"/>
        <w:jc w:val="center"/>
        <w:rPr>
          <w:rFonts w:asciiTheme="minorHAnsi" w:hAnsiTheme="minorHAnsi" w:cstheme="minorHAnsi"/>
          <w:b/>
          <w:sz w:val="30"/>
          <w:szCs w:val="30"/>
        </w:rPr>
      </w:pPr>
      <w:r w:rsidRPr="009D6979">
        <w:rPr>
          <w:rFonts w:asciiTheme="minorHAnsi" w:hAnsiTheme="minorHAnsi" w:cstheme="minorHAnsi"/>
          <w:b/>
          <w:sz w:val="30"/>
          <w:szCs w:val="30"/>
        </w:rPr>
        <w:t>Axes de recherche</w:t>
      </w:r>
    </w:p>
    <w:p w14:paraId="6A0D5F11" w14:textId="77777777" w:rsidR="00D05380" w:rsidRPr="009D6979" w:rsidRDefault="00D05380" w:rsidP="009D6979">
      <w:pPr>
        <w:pStyle w:val="Corpsdetexte"/>
        <w:spacing w:before="2"/>
        <w:jc w:val="center"/>
        <w:rPr>
          <w:rFonts w:asciiTheme="minorHAnsi" w:hAnsiTheme="minorHAnsi" w:cstheme="minorHAnsi"/>
          <w:sz w:val="26"/>
          <w:szCs w:val="26"/>
        </w:rPr>
      </w:pPr>
      <w:r w:rsidRPr="009D6979">
        <w:rPr>
          <w:rFonts w:asciiTheme="minorHAnsi" w:hAnsiTheme="minorHAnsi" w:cstheme="minorHAnsi"/>
          <w:sz w:val="26"/>
          <w:szCs w:val="26"/>
        </w:rPr>
        <w:t>EUR Arts et Humanités</w:t>
      </w:r>
    </w:p>
    <w:p w14:paraId="6BD18F9B" w14:textId="77777777" w:rsidR="00D05380" w:rsidRDefault="00D05380" w:rsidP="006E0B0E">
      <w:pPr>
        <w:pStyle w:val="Corpsdetexte"/>
        <w:spacing w:before="2"/>
        <w:rPr>
          <w:rFonts w:asciiTheme="minorHAnsi" w:hAnsiTheme="minorHAnsi" w:cstheme="minorHAnsi"/>
          <w:sz w:val="20"/>
        </w:rPr>
      </w:pPr>
    </w:p>
    <w:p w14:paraId="38811DEF" w14:textId="77777777" w:rsidR="00D05380" w:rsidRPr="00A77250" w:rsidRDefault="00D05380" w:rsidP="006E0B0E">
      <w:pPr>
        <w:adjustRightInd w:val="0"/>
        <w:jc w:val="both"/>
        <w:rPr>
          <w:rFonts w:ascii="Calibri" w:hAnsi="Calibri" w:cs="Calibri"/>
        </w:rPr>
      </w:pPr>
      <w:r w:rsidRPr="00A77250">
        <w:rPr>
          <w:rFonts w:ascii="Calibri" w:hAnsi="Calibri" w:cs="Calibri"/>
        </w:rPr>
        <w:t>Axe 1 : Épistémologie de la créativité et des savoirs sur l’art</w:t>
      </w:r>
    </w:p>
    <w:p w14:paraId="009DBCEA" w14:textId="77777777" w:rsidR="00D05380" w:rsidRPr="00A77250" w:rsidRDefault="00D05380" w:rsidP="006E0B0E">
      <w:pPr>
        <w:pStyle w:val="Paragraphedeliste"/>
        <w:widowControl/>
        <w:numPr>
          <w:ilvl w:val="0"/>
          <w:numId w:val="12"/>
        </w:numPr>
        <w:autoSpaceDE/>
        <w:autoSpaceDN/>
        <w:spacing w:after="100" w:afterAutospacing="1"/>
        <w:ind w:left="714" w:hanging="357"/>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Histoire et épistémologie de la créativité</w:t>
      </w:r>
      <w:r w:rsidRPr="00A77250">
        <w:rPr>
          <w:rFonts w:ascii="Calibri" w:eastAsia="Times New Roman" w:hAnsi="Calibri" w:cs="Calibri"/>
          <w:b/>
          <w:bCs/>
          <w:iCs/>
          <w:lang w:eastAsia="fr-FR"/>
        </w:rPr>
        <w:t> :</w:t>
      </w:r>
      <w:r w:rsidRPr="00A77250">
        <w:rPr>
          <w:rFonts w:ascii="Calibri" w:eastAsia="Times New Roman" w:hAnsi="Calibri" w:cs="Calibri"/>
          <w:b/>
          <w:bCs/>
          <w:i/>
          <w:iCs/>
          <w:lang w:eastAsia="fr-FR"/>
        </w:rPr>
        <w:t xml:space="preserve"> </w:t>
      </w:r>
      <w:r w:rsidRPr="00A77250">
        <w:rPr>
          <w:rFonts w:ascii="Calibri" w:eastAsia="Times New Roman" w:hAnsi="Calibri" w:cs="Calibri"/>
          <w:lang w:eastAsia="fr-FR"/>
        </w:rPr>
        <w:t>Cet axe concerne les enjeux de ce que doivent être des savoirs sur l'art (avec leurs représentations et leurs catégories) et la créativité dans les domaines non-artistiques, organisations institutionnelles et/ou privées, économies, récits divers, etc.</w:t>
      </w:r>
    </w:p>
    <w:p w14:paraId="4F1D902E" w14:textId="77777777" w:rsidR="00D05380" w:rsidRPr="00A77250" w:rsidRDefault="00D05380" w:rsidP="006E0B0E">
      <w:pPr>
        <w:pStyle w:val="Paragraphedeliste"/>
        <w:widowControl/>
        <w:numPr>
          <w:ilvl w:val="0"/>
          <w:numId w:val="12"/>
        </w:numPr>
        <w:autoSpaceDE/>
        <w:autoSpaceDN/>
        <w:spacing w:before="100" w:beforeAutospacing="1" w:after="100" w:afterAutospacing="1"/>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Émergence et régulation de la nouveauté </w:t>
      </w:r>
      <w:r w:rsidRPr="00A77250">
        <w:rPr>
          <w:rFonts w:ascii="Calibri" w:eastAsia="Times New Roman" w:hAnsi="Calibri" w:cs="Calibri"/>
          <w:b/>
          <w:bCs/>
          <w:iCs/>
          <w:lang w:eastAsia="fr-FR"/>
        </w:rPr>
        <w:t xml:space="preserve">: </w:t>
      </w:r>
      <w:r w:rsidRPr="00A77250">
        <w:rPr>
          <w:rFonts w:ascii="Calibri" w:eastAsia="Times New Roman" w:hAnsi="Calibri" w:cs="Calibri"/>
          <w:bCs/>
          <w:iCs/>
          <w:lang w:eastAsia="fr-FR"/>
        </w:rPr>
        <w:t>C</w:t>
      </w:r>
      <w:r w:rsidRPr="00A77250">
        <w:rPr>
          <w:rFonts w:ascii="Calibri" w:eastAsia="Times New Roman" w:hAnsi="Calibri" w:cs="Calibri"/>
          <w:lang w:eastAsia="fr-FR"/>
        </w:rPr>
        <w:t xml:space="preserve">et axe rassemble les chercheurs qui s’intéressent aux processus de régulation ou à la combinatoire dans les processus de sélection (linguistique, improvisation, etc.) comme ceux qui interrogent la notion de contrainte dans les processus de production. </w:t>
      </w:r>
    </w:p>
    <w:p w14:paraId="0F02E6AE" w14:textId="77777777" w:rsidR="00D05380" w:rsidRPr="00A77250" w:rsidRDefault="00D05380" w:rsidP="006E0B0E">
      <w:pPr>
        <w:adjustRightInd w:val="0"/>
        <w:jc w:val="both"/>
        <w:rPr>
          <w:rFonts w:ascii="Calibri" w:hAnsi="Calibri" w:cs="Calibri"/>
        </w:rPr>
      </w:pPr>
      <w:r w:rsidRPr="00A77250">
        <w:rPr>
          <w:rFonts w:ascii="Calibri" w:hAnsi="Calibri" w:cs="Calibri"/>
        </w:rPr>
        <w:t>Axe 2 : Création et sociétés</w:t>
      </w:r>
    </w:p>
    <w:p w14:paraId="4E41F795" w14:textId="77777777" w:rsidR="00D05380" w:rsidRPr="00A77250" w:rsidRDefault="00D05380" w:rsidP="006E0B0E">
      <w:pPr>
        <w:pStyle w:val="Paragraphedeliste"/>
        <w:widowControl/>
        <w:numPr>
          <w:ilvl w:val="0"/>
          <w:numId w:val="12"/>
        </w:numPr>
        <w:autoSpaceDE/>
        <w:autoSpaceDN/>
        <w:ind w:left="714" w:hanging="357"/>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Recherche artistique et recherche / création </w:t>
      </w:r>
      <w:r w:rsidRPr="00A77250">
        <w:rPr>
          <w:rFonts w:ascii="Calibri" w:eastAsia="Times New Roman" w:hAnsi="Calibri" w:cs="Calibri"/>
          <w:b/>
          <w:bCs/>
          <w:iCs/>
          <w:lang w:eastAsia="fr-FR"/>
        </w:rPr>
        <w:t xml:space="preserve">: </w:t>
      </w:r>
      <w:r w:rsidRPr="00A77250">
        <w:rPr>
          <w:rFonts w:ascii="Calibri" w:eastAsia="Times New Roman" w:hAnsi="Calibri" w:cs="Calibri"/>
          <w:lang w:eastAsia="fr-FR"/>
        </w:rPr>
        <w:t>Cet axe concerne plus spécifiquement les enseignants-chercheurs et les chercheurs praticiens des écoles d’art, sans exclusivité. Il s’intéresse aux thématiques liées à la production artistique et à la mise en œuvre des interactions entre théorie et pratique. Il vise à mettre en évidence et éventuellement à créer des protocoles méthodologiques qui accompagnent la recherche artistique (allant de l’intuition jusqu’à la validation par les pairs : exposition, jury, concert, enregistrement, production devant les professionnels, etc.). Il concerne également les recherches sur les écritures créatives.</w:t>
      </w:r>
    </w:p>
    <w:p w14:paraId="2EA4DD1A" w14:textId="77777777" w:rsidR="00D05380" w:rsidRPr="00A77250" w:rsidRDefault="00D05380" w:rsidP="006E0B0E">
      <w:pPr>
        <w:pStyle w:val="Paragraphedeliste"/>
        <w:widowControl/>
        <w:numPr>
          <w:ilvl w:val="0"/>
          <w:numId w:val="12"/>
        </w:numPr>
        <w:autoSpaceDE/>
        <w:autoSpaceDN/>
        <w:spacing w:before="100" w:beforeAutospacing="1" w:after="100" w:afterAutospacing="1"/>
        <w:contextualSpacing/>
        <w:jc w:val="both"/>
        <w:rPr>
          <w:rFonts w:ascii="Calibri" w:eastAsia="Times New Roman" w:hAnsi="Calibri" w:cs="Calibri"/>
          <w:sz w:val="24"/>
          <w:szCs w:val="24"/>
          <w:lang w:eastAsia="fr-FR"/>
        </w:rPr>
      </w:pPr>
      <w:r w:rsidRPr="00A77250">
        <w:rPr>
          <w:rFonts w:ascii="Calibri" w:eastAsia="Times New Roman" w:hAnsi="Calibri" w:cs="Calibri"/>
          <w:b/>
          <w:bCs/>
          <w:i/>
          <w:iCs/>
          <w:lang w:eastAsia="fr-FR"/>
        </w:rPr>
        <w:t>Créativité et réception </w:t>
      </w:r>
      <w:r w:rsidRPr="00A77250">
        <w:rPr>
          <w:rFonts w:ascii="Calibri" w:eastAsia="Times New Roman" w:hAnsi="Calibri" w:cs="Calibri"/>
          <w:b/>
          <w:bCs/>
          <w:iCs/>
          <w:lang w:eastAsia="fr-FR"/>
        </w:rPr>
        <w:t xml:space="preserve">: </w:t>
      </w:r>
      <w:r w:rsidRPr="00A77250">
        <w:rPr>
          <w:rFonts w:ascii="Calibri" w:eastAsia="Times New Roman" w:hAnsi="Calibri" w:cs="Calibri"/>
          <w:lang w:eastAsia="fr-FR"/>
        </w:rPr>
        <w:t xml:space="preserve">Cet axe concerne les interactions entre la créativité, les productions par lesquelles elle se manifeste et leur réception ; il couvre différents champs, depuis les identités culturelles, le mécénat et la commande, les pratiques </w:t>
      </w:r>
      <w:proofErr w:type="spellStart"/>
      <w:r w:rsidRPr="00A77250">
        <w:rPr>
          <w:rFonts w:ascii="Calibri" w:eastAsia="Times New Roman" w:hAnsi="Calibri" w:cs="Calibri"/>
          <w:lang w:eastAsia="fr-FR"/>
        </w:rPr>
        <w:t>curatoriales</w:t>
      </w:r>
      <w:proofErr w:type="spellEnd"/>
      <w:r w:rsidRPr="00A77250">
        <w:rPr>
          <w:rFonts w:ascii="Calibri" w:eastAsia="Times New Roman" w:hAnsi="Calibri" w:cs="Calibri"/>
          <w:lang w:eastAsia="fr-FR"/>
        </w:rPr>
        <w:t xml:space="preserve"> et la médiation, l’étude des patrimoines et les processus de patrimonialisation jusqu’à l’examen des publics et des usages (au prisme de l’organisation sociale, du genre, du management, etc.). Cet axe interroge globalement la question de la place des productions et des représentations humaines, des performances et des artefacts dans leur sphère sociale et culturelle.</w:t>
      </w:r>
    </w:p>
    <w:p w14:paraId="4F764E17" w14:textId="77777777" w:rsidR="00D05380" w:rsidRPr="00A77250" w:rsidRDefault="00D05380" w:rsidP="006E0B0E">
      <w:pPr>
        <w:adjustRightInd w:val="0"/>
        <w:jc w:val="both"/>
        <w:rPr>
          <w:rFonts w:ascii="Calibri" w:hAnsi="Calibri" w:cs="Calibri"/>
        </w:rPr>
      </w:pPr>
      <w:r w:rsidRPr="00A77250">
        <w:rPr>
          <w:rFonts w:ascii="Calibri" w:hAnsi="Calibri" w:cs="Calibri"/>
        </w:rPr>
        <w:t>Axe 3 : Création, textes et supports</w:t>
      </w:r>
    </w:p>
    <w:p w14:paraId="0F86FAD0" w14:textId="77777777" w:rsidR="00D05380" w:rsidRDefault="00D05380" w:rsidP="006E0B0E">
      <w:pPr>
        <w:pStyle w:val="Paragraphedeliste"/>
        <w:widowControl/>
        <w:numPr>
          <w:ilvl w:val="0"/>
          <w:numId w:val="12"/>
        </w:numPr>
        <w:autoSpaceDE/>
        <w:autoSpaceDN/>
        <w:spacing w:after="160"/>
        <w:ind w:left="714" w:hanging="357"/>
        <w:contextualSpacing/>
        <w:jc w:val="both"/>
        <w:rPr>
          <w:rFonts w:ascii="Calibri" w:hAnsi="Calibri" w:cs="Calibri"/>
        </w:rPr>
      </w:pPr>
      <w:r w:rsidRPr="00A77250">
        <w:rPr>
          <w:rStyle w:val="lev"/>
          <w:rFonts w:ascii="Calibri" w:hAnsi="Calibri" w:cs="Calibri"/>
          <w:i/>
        </w:rPr>
        <w:t>Sciences des textes et des supports :</w:t>
      </w:r>
      <w:r w:rsidRPr="00A77250">
        <w:rPr>
          <w:i/>
        </w:rPr>
        <w:t xml:space="preserve"> </w:t>
      </w:r>
      <w:r w:rsidRPr="00A77250">
        <w:rPr>
          <w:rFonts w:ascii="Calibri" w:hAnsi="Calibri" w:cs="Calibri"/>
        </w:rPr>
        <w:t xml:space="preserve">Cet axe concerne la philologie, l’histoire des textes (génétique, conservation, usages), l’analyse des discours et la narratologie. L’herméneutique des supports dépasse aujourd’hui le cadre des manuscrits et des imprimés et renvoie aussi bien à la sémiologie des images qu’au paysage sonore. Cet axe comprend les humanités numériques, tout à la fois comme forme de l’archivage, de la manipulation et de l’interprétation des données textuelles, iconographiques et sonores et comme nouveau paradigme des modes de création et de réception, incluant les écritures </w:t>
      </w:r>
      <w:proofErr w:type="spellStart"/>
      <w:r w:rsidRPr="00A77250">
        <w:rPr>
          <w:rFonts w:ascii="Calibri" w:hAnsi="Calibri" w:cs="Calibri"/>
          <w:i/>
          <w:iCs/>
        </w:rPr>
        <w:t>transmedia</w:t>
      </w:r>
      <w:proofErr w:type="spellEnd"/>
      <w:r w:rsidRPr="00A77250">
        <w:rPr>
          <w:rFonts w:ascii="Calibri" w:hAnsi="Calibri" w:cs="Calibri"/>
        </w:rPr>
        <w:t xml:space="preserve"> ou vidéoludiques.</w:t>
      </w:r>
    </w:p>
    <w:p w14:paraId="0807BE31" w14:textId="77777777" w:rsidR="00D05380" w:rsidRPr="00A77250" w:rsidRDefault="00D05380" w:rsidP="006E0B0E">
      <w:pPr>
        <w:pStyle w:val="Paragraphedeliste"/>
        <w:widowControl/>
        <w:numPr>
          <w:ilvl w:val="0"/>
          <w:numId w:val="12"/>
        </w:numPr>
        <w:autoSpaceDE/>
        <w:autoSpaceDN/>
        <w:spacing w:after="160"/>
        <w:ind w:left="714" w:hanging="357"/>
        <w:contextualSpacing/>
        <w:jc w:val="both"/>
        <w:rPr>
          <w:rFonts w:ascii="Calibri" w:hAnsi="Calibri" w:cs="Calibri"/>
        </w:rPr>
      </w:pPr>
      <w:r w:rsidRPr="00A77250">
        <w:rPr>
          <w:rStyle w:val="lev"/>
          <w:rFonts w:ascii="Calibri" w:hAnsi="Calibri" w:cs="Calibri"/>
          <w:i/>
        </w:rPr>
        <w:t>Vie et transformation des objets, des images, des monuments</w:t>
      </w:r>
      <w:r>
        <w:rPr>
          <w:rStyle w:val="lev"/>
          <w:rFonts w:ascii="Calibri" w:hAnsi="Calibri" w:cs="Calibri"/>
          <w:i/>
        </w:rPr>
        <w:t> </w:t>
      </w:r>
      <w:r>
        <w:rPr>
          <w:rStyle w:val="lev"/>
          <w:rFonts w:ascii="Calibri" w:hAnsi="Calibri" w:cs="Calibri"/>
        </w:rPr>
        <w:t xml:space="preserve">: </w:t>
      </w:r>
      <w:r w:rsidRPr="00A77250">
        <w:rPr>
          <w:rFonts w:ascii="Calibri" w:hAnsi="Calibri" w:cs="Calibri"/>
        </w:rPr>
        <w:t>La question de la vie matérielle des créations sollicite des disciplines comme la préhistoire et l’histoire, l’histoire de l’art et des images, l’archéologie monumentale et l’architecture. Il s’agira de s’intéresser aux transformations des objets techniques, des objets figurés et des monuments à partir des traces matérielles et textuelles documentant les processus de fabrication et de création, d’utilisation, d’actualisation et de recyclage de ces objets.</w:t>
      </w:r>
    </w:p>
    <w:p w14:paraId="238601FE" w14:textId="77777777" w:rsidR="00D05380" w:rsidRPr="00AD08E7" w:rsidRDefault="00D05380" w:rsidP="006E0B0E">
      <w:pPr>
        <w:pStyle w:val="Corpsdetexte"/>
        <w:spacing w:before="2"/>
        <w:rPr>
          <w:rFonts w:asciiTheme="minorHAnsi" w:hAnsiTheme="minorHAnsi" w:cstheme="minorHAnsi"/>
          <w:sz w:val="20"/>
        </w:rPr>
      </w:pPr>
    </w:p>
    <w:sectPr w:rsidR="00D05380" w:rsidRPr="00AD08E7" w:rsidSect="00721E20">
      <w:pgSz w:w="11910" w:h="16840"/>
      <w:pgMar w:top="1440" w:right="1080" w:bottom="1440" w:left="1080" w:header="484" w:footer="240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C9A38" w14:textId="77777777" w:rsidR="00953B3E" w:rsidRDefault="00953B3E">
      <w:r>
        <w:separator/>
      </w:r>
    </w:p>
  </w:endnote>
  <w:endnote w:type="continuationSeparator" w:id="0">
    <w:p w14:paraId="2D8AE839" w14:textId="77777777" w:rsidR="00953B3E" w:rsidRDefault="00953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EE71" w14:textId="77777777" w:rsidR="00B30D61" w:rsidRDefault="00B25CEE">
    <w:pPr>
      <w:pStyle w:val="Corpsdetexte"/>
      <w:spacing w:line="14" w:lineRule="auto"/>
      <w:rPr>
        <w:sz w:val="20"/>
      </w:rPr>
    </w:pPr>
    <w:r>
      <w:rPr>
        <w:noProof/>
        <w:sz w:val="20"/>
        <w:lang w:eastAsia="fr-FR"/>
      </w:rPr>
      <mc:AlternateContent>
        <mc:Choice Requires="wps">
          <w:drawing>
            <wp:anchor distT="0" distB="0" distL="0" distR="0" simplePos="0" relativeHeight="486917120" behindDoc="1" locked="0" layoutInCell="1" allowOverlap="1" wp14:anchorId="74DB324B" wp14:editId="07777777">
              <wp:simplePos x="0" y="0"/>
              <wp:positionH relativeFrom="page">
                <wp:posOffset>6057900</wp:posOffset>
              </wp:positionH>
              <wp:positionV relativeFrom="page">
                <wp:posOffset>9040367</wp:posOffset>
              </wp:positionV>
              <wp:extent cx="1501140" cy="164909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1140" cy="1649095"/>
                      </a:xfrm>
                      <a:custGeom>
                        <a:avLst/>
                        <a:gdLst/>
                        <a:ahLst/>
                        <a:cxnLst/>
                        <a:rect l="l" t="t" r="r" b="b"/>
                        <a:pathLst>
                          <a:path w="1501140" h="1649095">
                            <a:moveTo>
                              <a:pt x="1501139" y="1648967"/>
                            </a:moveTo>
                            <a:lnTo>
                              <a:pt x="0" y="1648967"/>
                            </a:lnTo>
                            <a:lnTo>
                              <a:pt x="1501139" y="0"/>
                            </a:lnTo>
                            <a:lnTo>
                              <a:pt x="1501139" y="1648967"/>
                            </a:lnTo>
                            <a:close/>
                          </a:path>
                        </a:pathLst>
                      </a:custGeom>
                      <a:solidFill>
                        <a:srgbClr val="D1E9F0"/>
                      </a:solidFill>
                    </wps:spPr>
                    <wps:bodyPr wrap="square" lIns="0" tIns="0" rIns="0" bIns="0" rtlCol="0">
                      <a:prstTxWarp prst="textNoShape">
                        <a:avLst/>
                      </a:prstTxWarp>
                      <a:noAutofit/>
                    </wps:bodyPr>
                  </wps:wsp>
                </a:graphicData>
              </a:graphic>
            </wp:anchor>
          </w:drawing>
        </mc:Choice>
        <mc:Fallback xmlns:a="http://schemas.openxmlformats.org/drawingml/2006/main" xmlns:wp14="http://schemas.microsoft.com/office/word/2010/wordml">
          <w:pict w14:anchorId="43ED1B67">
            <v:shape id="Graphic 4" style="position:absolute;margin-left:477pt;margin-top:711.85pt;width:118.2pt;height:129.85pt;z-index:-16399360;visibility:visible;mso-wrap-style:square;mso-wrap-distance-left:0;mso-wrap-distance-top:0;mso-wrap-distance-right:0;mso-wrap-distance-bottom:0;mso-position-horizontal:absolute;mso-position-horizontal-relative:page;mso-position-vertical:absolute;mso-position-vertical-relative:page;v-text-anchor:top" coordsize="1501140,1649095" o:spid="_x0000_s1026" fillcolor="#d1e9f0" stroked="f" path="m1501139,1648967l,1648967,1501139,r,16489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" w14:anchorId="47004D85">
              <v:path arrowok="t"/>
              <w10:wrap anchorx="page" anchory="page"/>
            </v:shape>
          </w:pict>
        </mc:Fallback>
      </mc:AlternateContent>
    </w:r>
    <w:r>
      <w:rPr>
        <w:noProof/>
        <w:sz w:val="20"/>
        <w:lang w:eastAsia="fr-FR"/>
      </w:rPr>
      <mc:AlternateContent>
        <mc:Choice Requires="wps">
          <w:drawing>
            <wp:anchor distT="0" distB="0" distL="0" distR="0" simplePos="0" relativeHeight="486918144" behindDoc="1" locked="0" layoutInCell="1" allowOverlap="1" wp14:anchorId="43054EE7" wp14:editId="07777777">
              <wp:simplePos x="0" y="0"/>
              <wp:positionH relativeFrom="page">
                <wp:posOffset>1337594</wp:posOffset>
              </wp:positionH>
              <wp:positionV relativeFrom="page">
                <wp:posOffset>9977142</wp:posOffset>
              </wp:positionV>
              <wp:extent cx="3284220" cy="27686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276860"/>
                      </a:xfrm>
                      <a:prstGeom prst="rect">
                        <a:avLst/>
                      </a:prstGeom>
                    </wps:spPr>
                    <wps:txbx>
                      <w:txbxContent>
                        <w:p w14:paraId="5A85C084" w14:textId="77777777" w:rsidR="00B30D61" w:rsidRDefault="00B25CEE">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14:paraId="2878A104" w14:textId="77777777" w:rsidR="00B30D61" w:rsidRPr="00DD6E92" w:rsidRDefault="00B25CEE">
                          <w:pPr>
                            <w:spacing w:line="192" w:lineRule="exact"/>
                            <w:ind w:left="20"/>
                            <w:rPr>
                              <w:rFonts w:ascii="Tahoma"/>
                              <w:sz w:val="16"/>
                              <w:lang w:val="en-US"/>
                            </w:rPr>
                          </w:pPr>
                          <w:r w:rsidRPr="00DD6E92">
                            <w:rPr>
                              <w:rFonts w:ascii="Tahoma"/>
                              <w:sz w:val="16"/>
                              <w:lang w:val="en-US"/>
                            </w:rPr>
                            <w:t>98</w:t>
                          </w:r>
                          <w:r w:rsidRPr="00DD6E92">
                            <w:rPr>
                              <w:rFonts w:ascii="Tahoma"/>
                              <w:spacing w:val="-5"/>
                              <w:sz w:val="16"/>
                              <w:lang w:val="en-US"/>
                            </w:rPr>
                            <w:t xml:space="preserve"> </w:t>
                          </w:r>
                          <w:r w:rsidRPr="00DD6E92">
                            <w:rPr>
                              <w:rFonts w:ascii="Tahoma"/>
                              <w:sz w:val="16"/>
                              <w:lang w:val="en-US"/>
                            </w:rPr>
                            <w:t>bd</w:t>
                          </w:r>
                          <w:r w:rsidRPr="00DD6E92">
                            <w:rPr>
                              <w:rFonts w:ascii="Tahoma"/>
                              <w:spacing w:val="-4"/>
                              <w:sz w:val="16"/>
                              <w:lang w:val="en-US"/>
                            </w:rPr>
                            <w:t xml:space="preserve"> </w:t>
                          </w:r>
                          <w:r w:rsidRPr="00DD6E92">
                            <w:rPr>
                              <w:rFonts w:ascii="Tahoma"/>
                              <w:sz w:val="16"/>
                              <w:lang w:val="en-US"/>
                            </w:rPr>
                            <w:t>Edouard</w:t>
                          </w:r>
                          <w:r w:rsidRPr="00DD6E92">
                            <w:rPr>
                              <w:rFonts w:ascii="Tahoma"/>
                              <w:spacing w:val="-4"/>
                              <w:sz w:val="16"/>
                              <w:lang w:val="en-US"/>
                            </w:rPr>
                            <w:t xml:space="preserve"> </w:t>
                          </w:r>
                          <w:r w:rsidRPr="00DD6E92">
                            <w:rPr>
                              <w:rFonts w:ascii="Tahoma"/>
                              <w:sz w:val="16"/>
                              <w:lang w:val="en-US"/>
                            </w:rPr>
                            <w:t>Herriot</w:t>
                          </w:r>
                          <w:r w:rsidRPr="00DD6E92">
                            <w:rPr>
                              <w:rFonts w:ascii="Tahoma"/>
                              <w:spacing w:val="-4"/>
                              <w:sz w:val="16"/>
                              <w:lang w:val="en-US"/>
                            </w:rPr>
                            <w:t xml:space="preserve"> </w:t>
                          </w:r>
                          <w:r w:rsidRPr="00DD6E92">
                            <w:rPr>
                              <w:rFonts w:ascii="Tahoma"/>
                              <w:sz w:val="16"/>
                              <w:lang w:val="en-US"/>
                            </w:rPr>
                            <w:t>BP</w:t>
                          </w:r>
                          <w:r w:rsidRPr="00DD6E92">
                            <w:rPr>
                              <w:rFonts w:ascii="Tahoma"/>
                              <w:spacing w:val="-2"/>
                              <w:sz w:val="16"/>
                              <w:lang w:val="en-US"/>
                            </w:rPr>
                            <w:t xml:space="preserve"> </w:t>
                          </w:r>
                          <w:r w:rsidRPr="00DD6E92">
                            <w:rPr>
                              <w:rFonts w:ascii="Tahoma"/>
                              <w:sz w:val="16"/>
                              <w:lang w:val="en-US"/>
                            </w:rPr>
                            <w:t>3209</w:t>
                          </w:r>
                          <w:r w:rsidRPr="00DD6E92">
                            <w:rPr>
                              <w:rFonts w:ascii="Tahoma"/>
                              <w:spacing w:val="-5"/>
                              <w:sz w:val="16"/>
                              <w:lang w:val="en-US"/>
                            </w:rPr>
                            <w:t xml:space="preserve"> </w:t>
                          </w:r>
                          <w:r w:rsidRPr="00DD6E92">
                            <w:rPr>
                              <w:rFonts w:ascii="Tahoma"/>
                              <w:sz w:val="16"/>
                              <w:lang w:val="en-US"/>
                            </w:rPr>
                            <w:t>|</w:t>
                          </w:r>
                          <w:r w:rsidRPr="00DD6E92">
                            <w:rPr>
                              <w:rFonts w:ascii="Tahoma"/>
                              <w:spacing w:val="-4"/>
                              <w:sz w:val="16"/>
                              <w:lang w:val="en-US"/>
                            </w:rPr>
                            <w:t xml:space="preserve"> </w:t>
                          </w:r>
                          <w:r w:rsidRPr="00DD6E92">
                            <w:rPr>
                              <w:rFonts w:ascii="Tahoma"/>
                              <w:sz w:val="16"/>
                              <w:lang w:val="en-US"/>
                            </w:rPr>
                            <w:t>06204</w:t>
                          </w:r>
                          <w:r w:rsidRPr="00DD6E92">
                            <w:rPr>
                              <w:rFonts w:ascii="Tahoma"/>
                              <w:spacing w:val="-5"/>
                              <w:sz w:val="16"/>
                              <w:lang w:val="en-US"/>
                            </w:rPr>
                            <w:t xml:space="preserve"> </w:t>
                          </w:r>
                          <w:r w:rsidRPr="00DD6E92">
                            <w:rPr>
                              <w:rFonts w:ascii="Tahoma"/>
                              <w:sz w:val="16"/>
                              <w:lang w:val="en-US"/>
                            </w:rPr>
                            <w:t>NICE</w:t>
                          </w:r>
                          <w:r w:rsidRPr="00DD6E92">
                            <w:rPr>
                              <w:rFonts w:ascii="Tahoma"/>
                              <w:spacing w:val="-2"/>
                              <w:sz w:val="16"/>
                              <w:lang w:val="en-US"/>
                            </w:rPr>
                            <w:t xml:space="preserve"> </w:t>
                          </w:r>
                          <w:r w:rsidRPr="00DD6E92">
                            <w:rPr>
                              <w:rFonts w:ascii="Tahoma"/>
                              <w:sz w:val="16"/>
                              <w:lang w:val="en-US"/>
                            </w:rPr>
                            <w:t>Cedex</w:t>
                          </w:r>
                          <w:r w:rsidRPr="00DD6E92">
                            <w:rPr>
                              <w:rFonts w:ascii="Tahoma"/>
                              <w:spacing w:val="-5"/>
                              <w:sz w:val="16"/>
                              <w:lang w:val="en-US"/>
                            </w:rPr>
                            <w:t xml:space="preserve"> </w:t>
                          </w:r>
                          <w:r w:rsidRPr="00DD6E92">
                            <w:rPr>
                              <w:rFonts w:ascii="Tahoma"/>
                              <w:sz w:val="16"/>
                              <w:lang w:val="en-US"/>
                            </w:rPr>
                            <w:t>3|</w:t>
                          </w:r>
                          <w:r w:rsidRPr="00DD6E92">
                            <w:rPr>
                              <w:rFonts w:ascii="Tahoma"/>
                              <w:spacing w:val="-2"/>
                              <w:sz w:val="16"/>
                              <w:lang w:val="en-US"/>
                            </w:rPr>
                            <w:t xml:space="preserve"> </w:t>
                          </w:r>
                          <w:r w:rsidRPr="00DD6E92">
                            <w:rPr>
                              <w:rFonts w:ascii="Tahoma"/>
                              <w:sz w:val="16"/>
                              <w:lang w:val="en-US"/>
                            </w:rPr>
                            <w:t>univ-</w:t>
                          </w:r>
                          <w:r w:rsidRPr="00DD6E92">
                            <w:rPr>
                              <w:rFonts w:ascii="Tahoma"/>
                              <w:spacing w:val="-2"/>
                              <w:sz w:val="16"/>
                              <w:lang w:val="en-US"/>
                            </w:rPr>
                            <w:t>cotedazur.fr</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43054EE7">
              <v:stroke joinstyle="miter"/>
              <v:path gradientshapeok="t" o:connecttype="rect"/>
            </v:shapetype>
            <v:shape id="Textbox 6" style="position:absolute;margin-left:105.3pt;margin-top:785.6pt;width:258.6pt;height:21.8pt;z-index:-16398336;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">
              <v:textbox inset="0,0,0,0">
                <w:txbxContent>
                  <w:p w:rsidR="00B30D61" w:rsidRDefault="00B25CEE" w14:paraId="5A85C084" w14:textId="77777777">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rsidRPr="00DD6E92" w:rsidR="00B30D61" w:rsidRDefault="00B25CEE" w14:paraId="2878A104" w14:textId="77777777">
                    <w:pPr>
                      <w:spacing w:line="192" w:lineRule="exact"/>
                      <w:ind w:left="20"/>
                      <w:rPr>
                        <w:rFonts w:ascii="Tahoma"/>
                        <w:sz w:val="16"/>
                        <w:lang w:val="en-US"/>
                      </w:rPr>
                    </w:pPr>
                    <w:r w:rsidRPr="00DD6E92">
                      <w:rPr>
                        <w:rFonts w:ascii="Tahoma"/>
                        <w:sz w:val="16"/>
                        <w:lang w:val="en-US"/>
                      </w:rPr>
                      <w:t>98</w:t>
                    </w:r>
                    <w:r w:rsidRPr="00DD6E92">
                      <w:rPr>
                        <w:rFonts w:ascii="Tahoma"/>
                        <w:spacing w:val="-5"/>
                        <w:sz w:val="16"/>
                        <w:lang w:val="en-US"/>
                      </w:rPr>
                      <w:t xml:space="preserve"> </w:t>
                    </w:r>
                    <w:r w:rsidRPr="00DD6E92">
                      <w:rPr>
                        <w:rFonts w:ascii="Tahoma"/>
                        <w:sz w:val="16"/>
                        <w:lang w:val="en-US"/>
                      </w:rPr>
                      <w:t>bd</w:t>
                    </w:r>
                    <w:r w:rsidRPr="00DD6E92">
                      <w:rPr>
                        <w:rFonts w:ascii="Tahoma"/>
                        <w:spacing w:val="-4"/>
                        <w:sz w:val="16"/>
                        <w:lang w:val="en-US"/>
                      </w:rPr>
                      <w:t xml:space="preserve"> </w:t>
                    </w:r>
                    <w:r w:rsidRPr="00DD6E92">
                      <w:rPr>
                        <w:rFonts w:ascii="Tahoma"/>
                        <w:sz w:val="16"/>
                        <w:lang w:val="en-US"/>
                      </w:rPr>
                      <w:t>Edouard</w:t>
                    </w:r>
                    <w:r w:rsidRPr="00DD6E92">
                      <w:rPr>
                        <w:rFonts w:ascii="Tahoma"/>
                        <w:spacing w:val="-4"/>
                        <w:sz w:val="16"/>
                        <w:lang w:val="en-US"/>
                      </w:rPr>
                      <w:t xml:space="preserve"> </w:t>
                    </w:r>
                    <w:r w:rsidRPr="00DD6E92">
                      <w:rPr>
                        <w:rFonts w:ascii="Tahoma"/>
                        <w:sz w:val="16"/>
                        <w:lang w:val="en-US"/>
                      </w:rPr>
                      <w:t>Herriot</w:t>
                    </w:r>
                    <w:r w:rsidRPr="00DD6E92">
                      <w:rPr>
                        <w:rFonts w:ascii="Tahoma"/>
                        <w:spacing w:val="-4"/>
                        <w:sz w:val="16"/>
                        <w:lang w:val="en-US"/>
                      </w:rPr>
                      <w:t xml:space="preserve"> </w:t>
                    </w:r>
                    <w:r w:rsidRPr="00DD6E92">
                      <w:rPr>
                        <w:rFonts w:ascii="Tahoma"/>
                        <w:sz w:val="16"/>
                        <w:lang w:val="en-US"/>
                      </w:rPr>
                      <w:t>BP</w:t>
                    </w:r>
                    <w:r w:rsidRPr="00DD6E92">
                      <w:rPr>
                        <w:rFonts w:ascii="Tahoma"/>
                        <w:spacing w:val="-2"/>
                        <w:sz w:val="16"/>
                        <w:lang w:val="en-US"/>
                      </w:rPr>
                      <w:t xml:space="preserve"> </w:t>
                    </w:r>
                    <w:r w:rsidRPr="00DD6E92">
                      <w:rPr>
                        <w:rFonts w:ascii="Tahoma"/>
                        <w:sz w:val="16"/>
                        <w:lang w:val="en-US"/>
                      </w:rPr>
                      <w:t>3209</w:t>
                    </w:r>
                    <w:r w:rsidRPr="00DD6E92">
                      <w:rPr>
                        <w:rFonts w:ascii="Tahoma"/>
                        <w:spacing w:val="-5"/>
                        <w:sz w:val="16"/>
                        <w:lang w:val="en-US"/>
                      </w:rPr>
                      <w:t xml:space="preserve"> </w:t>
                    </w:r>
                    <w:r w:rsidRPr="00DD6E92">
                      <w:rPr>
                        <w:rFonts w:ascii="Tahoma"/>
                        <w:sz w:val="16"/>
                        <w:lang w:val="en-US"/>
                      </w:rPr>
                      <w:t>|</w:t>
                    </w:r>
                    <w:r w:rsidRPr="00DD6E92">
                      <w:rPr>
                        <w:rFonts w:ascii="Tahoma"/>
                        <w:spacing w:val="-4"/>
                        <w:sz w:val="16"/>
                        <w:lang w:val="en-US"/>
                      </w:rPr>
                      <w:t xml:space="preserve"> </w:t>
                    </w:r>
                    <w:r w:rsidRPr="00DD6E92">
                      <w:rPr>
                        <w:rFonts w:ascii="Tahoma"/>
                        <w:sz w:val="16"/>
                        <w:lang w:val="en-US"/>
                      </w:rPr>
                      <w:t>06204</w:t>
                    </w:r>
                    <w:r w:rsidRPr="00DD6E92">
                      <w:rPr>
                        <w:rFonts w:ascii="Tahoma"/>
                        <w:spacing w:val="-5"/>
                        <w:sz w:val="16"/>
                        <w:lang w:val="en-US"/>
                      </w:rPr>
                      <w:t xml:space="preserve"> </w:t>
                    </w:r>
                    <w:r w:rsidRPr="00DD6E92">
                      <w:rPr>
                        <w:rFonts w:ascii="Tahoma"/>
                        <w:sz w:val="16"/>
                        <w:lang w:val="en-US"/>
                      </w:rPr>
                      <w:t>NICE</w:t>
                    </w:r>
                    <w:r w:rsidRPr="00DD6E92">
                      <w:rPr>
                        <w:rFonts w:ascii="Tahoma"/>
                        <w:spacing w:val="-2"/>
                        <w:sz w:val="16"/>
                        <w:lang w:val="en-US"/>
                      </w:rPr>
                      <w:t xml:space="preserve"> </w:t>
                    </w:r>
                    <w:r w:rsidRPr="00DD6E92">
                      <w:rPr>
                        <w:rFonts w:ascii="Tahoma"/>
                        <w:sz w:val="16"/>
                        <w:lang w:val="en-US"/>
                      </w:rPr>
                      <w:t>Cedex</w:t>
                    </w:r>
                    <w:r w:rsidRPr="00DD6E92">
                      <w:rPr>
                        <w:rFonts w:ascii="Tahoma"/>
                        <w:spacing w:val="-5"/>
                        <w:sz w:val="16"/>
                        <w:lang w:val="en-US"/>
                      </w:rPr>
                      <w:t xml:space="preserve"> </w:t>
                    </w:r>
                    <w:r w:rsidRPr="00DD6E92">
                      <w:rPr>
                        <w:rFonts w:ascii="Tahoma"/>
                        <w:sz w:val="16"/>
                        <w:lang w:val="en-US"/>
                      </w:rPr>
                      <w:t>3|</w:t>
                    </w:r>
                    <w:r w:rsidRPr="00DD6E92">
                      <w:rPr>
                        <w:rFonts w:ascii="Tahoma"/>
                        <w:spacing w:val="-2"/>
                        <w:sz w:val="16"/>
                        <w:lang w:val="en-US"/>
                      </w:rPr>
                      <w:t xml:space="preserve"> </w:t>
                    </w:r>
                    <w:r w:rsidRPr="00DD6E92">
                      <w:rPr>
                        <w:rFonts w:ascii="Tahoma"/>
                        <w:sz w:val="16"/>
                        <w:lang w:val="en-US"/>
                      </w:rPr>
                      <w:t>univ-</w:t>
                    </w:r>
                    <w:r w:rsidRPr="00DD6E92">
                      <w:rPr>
                        <w:rFonts w:ascii="Tahoma"/>
                        <w:spacing w:val="-2"/>
                        <w:sz w:val="16"/>
                        <w:lang w:val="en-US"/>
                      </w:rPr>
                      <w:t>cotedazur.fr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B1517" w14:textId="77777777" w:rsidR="00B30D61" w:rsidRDefault="00B25CEE">
    <w:pPr>
      <w:pStyle w:val="Corpsdetexte"/>
      <w:spacing w:line="14" w:lineRule="auto"/>
      <w:rPr>
        <w:sz w:val="20"/>
      </w:rPr>
    </w:pPr>
    <w:r>
      <w:rPr>
        <w:noProof/>
        <w:sz w:val="20"/>
        <w:lang w:eastAsia="fr-FR"/>
      </w:rPr>
      <mc:AlternateContent>
        <mc:Choice Requires="wps">
          <w:drawing>
            <wp:anchor distT="0" distB="0" distL="0" distR="0" simplePos="0" relativeHeight="486925312" behindDoc="1" locked="0" layoutInCell="1" allowOverlap="1" wp14:anchorId="024A11DE" wp14:editId="07777777">
              <wp:simplePos x="0" y="0"/>
              <wp:positionH relativeFrom="page">
                <wp:posOffset>6057900</wp:posOffset>
              </wp:positionH>
              <wp:positionV relativeFrom="page">
                <wp:posOffset>9040367</wp:posOffset>
              </wp:positionV>
              <wp:extent cx="1501140" cy="1649095"/>
              <wp:effectExtent l="0" t="0" r="0" b="0"/>
              <wp:wrapNone/>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1140" cy="1649095"/>
                      </a:xfrm>
                      <a:custGeom>
                        <a:avLst/>
                        <a:gdLst/>
                        <a:ahLst/>
                        <a:cxnLst/>
                        <a:rect l="l" t="t" r="r" b="b"/>
                        <a:pathLst>
                          <a:path w="1501140" h="1649095">
                            <a:moveTo>
                              <a:pt x="1501139" y="1648967"/>
                            </a:moveTo>
                            <a:lnTo>
                              <a:pt x="0" y="1648967"/>
                            </a:lnTo>
                            <a:lnTo>
                              <a:pt x="1501139" y="0"/>
                            </a:lnTo>
                            <a:lnTo>
                              <a:pt x="1501139" y="1648967"/>
                            </a:lnTo>
                            <a:close/>
                          </a:path>
                        </a:pathLst>
                      </a:custGeom>
                      <a:solidFill>
                        <a:srgbClr val="D1E9F0"/>
                      </a:solidFill>
                    </wps:spPr>
                    <wps:bodyPr wrap="square" lIns="0" tIns="0" rIns="0" bIns="0" rtlCol="0">
                      <a:prstTxWarp prst="textNoShape">
                        <a:avLst/>
                      </a:prstTxWarp>
                      <a:noAutofit/>
                    </wps:bodyPr>
                  </wps:wsp>
                </a:graphicData>
              </a:graphic>
            </wp:anchor>
          </w:drawing>
        </mc:Choice>
        <mc:Fallback xmlns:a="http://schemas.openxmlformats.org/drawingml/2006/main" xmlns:wp14="http://schemas.microsoft.com/office/word/2010/wordml">
          <w:pict w14:anchorId="380CB051">
            <v:shape id="Graphic 235" style="position:absolute;margin-left:477pt;margin-top:711.85pt;width:118.2pt;height:129.85pt;z-index:-16391168;visibility:visible;mso-wrap-style:square;mso-wrap-distance-left:0;mso-wrap-distance-top:0;mso-wrap-distance-right:0;mso-wrap-distance-bottom:0;mso-position-horizontal:absolute;mso-position-horizontal-relative:page;mso-position-vertical:absolute;mso-position-vertical-relative:page;v-text-anchor:top" coordsize="1501140,1649095" o:spid="_x0000_s1026" fillcolor="#d1e9f0" stroked="f" path="m1501139,1648967l,1648967,1501139,r,16489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" w14:anchorId="0584771F">
              <v:path arrowok="t"/>
              <w10:wrap anchorx="page" anchory="page"/>
            </v:shape>
          </w:pict>
        </mc:Fallback>
      </mc:AlternateContent>
    </w:r>
    <w:r>
      <w:rPr>
        <w:noProof/>
        <w:sz w:val="20"/>
        <w:lang w:eastAsia="fr-FR"/>
      </w:rPr>
      <mc:AlternateContent>
        <mc:Choice Requires="wps">
          <w:drawing>
            <wp:anchor distT="0" distB="0" distL="0" distR="0" simplePos="0" relativeHeight="486926336" behindDoc="1" locked="0" layoutInCell="1" allowOverlap="1" wp14:anchorId="056DED2A" wp14:editId="07777777">
              <wp:simplePos x="0" y="0"/>
              <wp:positionH relativeFrom="page">
                <wp:posOffset>1337594</wp:posOffset>
              </wp:positionH>
              <wp:positionV relativeFrom="page">
                <wp:posOffset>9977142</wp:posOffset>
              </wp:positionV>
              <wp:extent cx="3284220" cy="276860"/>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4220" cy="276860"/>
                      </a:xfrm>
                      <a:prstGeom prst="rect">
                        <a:avLst/>
                      </a:prstGeom>
                    </wps:spPr>
                    <wps:txbx>
                      <w:txbxContent>
                        <w:p w14:paraId="58AC338A" w14:textId="77777777" w:rsidR="00B30D61" w:rsidRDefault="00B25CEE">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14:paraId="123AFEF3" w14:textId="77777777" w:rsidR="00B30D61" w:rsidRPr="00DD6E92" w:rsidRDefault="00B25CEE">
                          <w:pPr>
                            <w:spacing w:line="192" w:lineRule="exact"/>
                            <w:ind w:left="20"/>
                            <w:rPr>
                              <w:rFonts w:ascii="Tahoma"/>
                              <w:sz w:val="16"/>
                              <w:lang w:val="en-US"/>
                            </w:rPr>
                          </w:pPr>
                          <w:r w:rsidRPr="00DD6E92">
                            <w:rPr>
                              <w:rFonts w:ascii="Tahoma"/>
                              <w:sz w:val="16"/>
                              <w:lang w:val="en-US"/>
                            </w:rPr>
                            <w:t>98</w:t>
                          </w:r>
                          <w:r w:rsidRPr="00DD6E92">
                            <w:rPr>
                              <w:rFonts w:ascii="Tahoma"/>
                              <w:spacing w:val="-5"/>
                              <w:sz w:val="16"/>
                              <w:lang w:val="en-US"/>
                            </w:rPr>
                            <w:t xml:space="preserve"> </w:t>
                          </w:r>
                          <w:r w:rsidRPr="00DD6E92">
                            <w:rPr>
                              <w:rFonts w:ascii="Tahoma"/>
                              <w:sz w:val="16"/>
                              <w:lang w:val="en-US"/>
                            </w:rPr>
                            <w:t>bd</w:t>
                          </w:r>
                          <w:r w:rsidRPr="00DD6E92">
                            <w:rPr>
                              <w:rFonts w:ascii="Tahoma"/>
                              <w:spacing w:val="-4"/>
                              <w:sz w:val="16"/>
                              <w:lang w:val="en-US"/>
                            </w:rPr>
                            <w:t xml:space="preserve"> </w:t>
                          </w:r>
                          <w:r w:rsidRPr="00DD6E92">
                            <w:rPr>
                              <w:rFonts w:ascii="Tahoma"/>
                              <w:sz w:val="16"/>
                              <w:lang w:val="en-US"/>
                            </w:rPr>
                            <w:t>Edouard</w:t>
                          </w:r>
                          <w:r w:rsidRPr="00DD6E92">
                            <w:rPr>
                              <w:rFonts w:ascii="Tahoma"/>
                              <w:spacing w:val="-4"/>
                              <w:sz w:val="16"/>
                              <w:lang w:val="en-US"/>
                            </w:rPr>
                            <w:t xml:space="preserve"> </w:t>
                          </w:r>
                          <w:r w:rsidRPr="00DD6E92">
                            <w:rPr>
                              <w:rFonts w:ascii="Tahoma"/>
                              <w:sz w:val="16"/>
                              <w:lang w:val="en-US"/>
                            </w:rPr>
                            <w:t>Herriot</w:t>
                          </w:r>
                          <w:r w:rsidRPr="00DD6E92">
                            <w:rPr>
                              <w:rFonts w:ascii="Tahoma"/>
                              <w:spacing w:val="-4"/>
                              <w:sz w:val="16"/>
                              <w:lang w:val="en-US"/>
                            </w:rPr>
                            <w:t xml:space="preserve"> </w:t>
                          </w:r>
                          <w:r w:rsidRPr="00DD6E92">
                            <w:rPr>
                              <w:rFonts w:ascii="Tahoma"/>
                              <w:sz w:val="16"/>
                              <w:lang w:val="en-US"/>
                            </w:rPr>
                            <w:t>BP</w:t>
                          </w:r>
                          <w:r w:rsidRPr="00DD6E92">
                            <w:rPr>
                              <w:rFonts w:ascii="Tahoma"/>
                              <w:spacing w:val="-2"/>
                              <w:sz w:val="16"/>
                              <w:lang w:val="en-US"/>
                            </w:rPr>
                            <w:t xml:space="preserve"> </w:t>
                          </w:r>
                          <w:r w:rsidRPr="00DD6E92">
                            <w:rPr>
                              <w:rFonts w:ascii="Tahoma"/>
                              <w:sz w:val="16"/>
                              <w:lang w:val="en-US"/>
                            </w:rPr>
                            <w:t>3209</w:t>
                          </w:r>
                          <w:r w:rsidRPr="00DD6E92">
                            <w:rPr>
                              <w:rFonts w:ascii="Tahoma"/>
                              <w:spacing w:val="-5"/>
                              <w:sz w:val="16"/>
                              <w:lang w:val="en-US"/>
                            </w:rPr>
                            <w:t xml:space="preserve"> </w:t>
                          </w:r>
                          <w:r w:rsidRPr="00DD6E92">
                            <w:rPr>
                              <w:rFonts w:ascii="Tahoma"/>
                              <w:sz w:val="16"/>
                              <w:lang w:val="en-US"/>
                            </w:rPr>
                            <w:t>|</w:t>
                          </w:r>
                          <w:r w:rsidRPr="00DD6E92">
                            <w:rPr>
                              <w:rFonts w:ascii="Tahoma"/>
                              <w:spacing w:val="-4"/>
                              <w:sz w:val="16"/>
                              <w:lang w:val="en-US"/>
                            </w:rPr>
                            <w:t xml:space="preserve"> </w:t>
                          </w:r>
                          <w:r w:rsidRPr="00DD6E92">
                            <w:rPr>
                              <w:rFonts w:ascii="Tahoma"/>
                              <w:sz w:val="16"/>
                              <w:lang w:val="en-US"/>
                            </w:rPr>
                            <w:t>06204</w:t>
                          </w:r>
                          <w:r w:rsidRPr="00DD6E92">
                            <w:rPr>
                              <w:rFonts w:ascii="Tahoma"/>
                              <w:spacing w:val="-5"/>
                              <w:sz w:val="16"/>
                              <w:lang w:val="en-US"/>
                            </w:rPr>
                            <w:t xml:space="preserve"> </w:t>
                          </w:r>
                          <w:r w:rsidRPr="00DD6E92">
                            <w:rPr>
                              <w:rFonts w:ascii="Tahoma"/>
                              <w:sz w:val="16"/>
                              <w:lang w:val="en-US"/>
                            </w:rPr>
                            <w:t>NICE</w:t>
                          </w:r>
                          <w:r w:rsidRPr="00DD6E92">
                            <w:rPr>
                              <w:rFonts w:ascii="Tahoma"/>
                              <w:spacing w:val="-2"/>
                              <w:sz w:val="16"/>
                              <w:lang w:val="en-US"/>
                            </w:rPr>
                            <w:t xml:space="preserve"> </w:t>
                          </w:r>
                          <w:r w:rsidRPr="00DD6E92">
                            <w:rPr>
                              <w:rFonts w:ascii="Tahoma"/>
                              <w:sz w:val="16"/>
                              <w:lang w:val="en-US"/>
                            </w:rPr>
                            <w:t>Cedex</w:t>
                          </w:r>
                          <w:r w:rsidRPr="00DD6E92">
                            <w:rPr>
                              <w:rFonts w:ascii="Tahoma"/>
                              <w:spacing w:val="-5"/>
                              <w:sz w:val="16"/>
                              <w:lang w:val="en-US"/>
                            </w:rPr>
                            <w:t xml:space="preserve"> </w:t>
                          </w:r>
                          <w:r w:rsidRPr="00DD6E92">
                            <w:rPr>
                              <w:rFonts w:ascii="Tahoma"/>
                              <w:sz w:val="16"/>
                              <w:lang w:val="en-US"/>
                            </w:rPr>
                            <w:t>3|</w:t>
                          </w:r>
                          <w:r w:rsidRPr="00DD6E92">
                            <w:rPr>
                              <w:rFonts w:ascii="Tahoma"/>
                              <w:spacing w:val="-2"/>
                              <w:sz w:val="16"/>
                              <w:lang w:val="en-US"/>
                            </w:rPr>
                            <w:t xml:space="preserve"> </w:t>
                          </w:r>
                          <w:r w:rsidRPr="00DD6E92">
                            <w:rPr>
                              <w:rFonts w:ascii="Tahoma"/>
                              <w:sz w:val="16"/>
                              <w:lang w:val="en-US"/>
                            </w:rPr>
                            <w:t>univ-</w:t>
                          </w:r>
                          <w:r w:rsidRPr="00DD6E92">
                            <w:rPr>
                              <w:rFonts w:ascii="Tahoma"/>
                              <w:spacing w:val="-2"/>
                              <w:sz w:val="16"/>
                              <w:lang w:val="en-US"/>
                            </w:rPr>
                            <w:t>cotedazur.fr</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056DED2A">
              <v:stroke joinstyle="miter"/>
              <v:path gradientshapeok="t" o:connecttype="rect"/>
            </v:shapetype>
            <v:shape id="Textbox 237" style="position:absolute;margin-left:105.3pt;margin-top:785.6pt;width:258.6pt;height:21.8pt;z-index:-16390144;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">
              <v:textbox inset="0,0,0,0">
                <w:txbxContent>
                  <w:p w:rsidR="00B30D61" w:rsidRDefault="00B25CEE" w14:paraId="58AC338A" w14:textId="77777777">
                    <w:pPr>
                      <w:spacing w:before="21" w:line="202" w:lineRule="exact"/>
                      <w:ind w:left="20"/>
                      <w:rPr>
                        <w:rFonts w:ascii="Calibri" w:hAnsi="Calibri"/>
                        <w:sz w:val="16"/>
                      </w:rPr>
                    </w:pPr>
                    <w:r>
                      <w:rPr>
                        <w:rFonts w:ascii="Calibri" w:hAnsi="Calibri"/>
                        <w:sz w:val="16"/>
                      </w:rPr>
                      <w:t>UNIVERSITÉ</w:t>
                    </w:r>
                    <w:r>
                      <w:rPr>
                        <w:rFonts w:ascii="Calibri" w:hAnsi="Calibri"/>
                        <w:spacing w:val="-7"/>
                        <w:sz w:val="16"/>
                      </w:rPr>
                      <w:t xml:space="preserve"> </w:t>
                    </w:r>
                    <w:r>
                      <w:rPr>
                        <w:rFonts w:ascii="Calibri" w:hAnsi="Calibri"/>
                        <w:sz w:val="16"/>
                      </w:rPr>
                      <w:t>CÔTE</w:t>
                    </w:r>
                    <w:r>
                      <w:rPr>
                        <w:rFonts w:ascii="Calibri" w:hAnsi="Calibri"/>
                        <w:spacing w:val="-3"/>
                        <w:sz w:val="16"/>
                      </w:rPr>
                      <w:t xml:space="preserve"> </w:t>
                    </w:r>
                    <w:r>
                      <w:rPr>
                        <w:rFonts w:ascii="Calibri" w:hAnsi="Calibri"/>
                        <w:sz w:val="16"/>
                      </w:rPr>
                      <w:t>D’AZUR</w:t>
                    </w:r>
                    <w:r>
                      <w:rPr>
                        <w:rFonts w:ascii="Calibri" w:hAnsi="Calibri"/>
                        <w:spacing w:val="-5"/>
                        <w:sz w:val="16"/>
                      </w:rPr>
                      <w:t xml:space="preserve"> </w:t>
                    </w:r>
                    <w:r>
                      <w:rPr>
                        <w:rFonts w:ascii="Tahoma" w:hAnsi="Tahoma"/>
                        <w:sz w:val="16"/>
                      </w:rPr>
                      <w:t>|</w:t>
                    </w:r>
                    <w:r>
                      <w:rPr>
                        <w:rFonts w:ascii="Tahoma" w:hAnsi="Tahoma"/>
                        <w:spacing w:val="-7"/>
                        <w:sz w:val="16"/>
                      </w:rPr>
                      <w:t xml:space="preserve"> </w:t>
                    </w:r>
                    <w:r>
                      <w:rPr>
                        <w:rFonts w:ascii="Calibri" w:hAnsi="Calibri"/>
                        <w:sz w:val="16"/>
                      </w:rPr>
                      <w:t>ÉCOLE</w:t>
                    </w:r>
                    <w:r>
                      <w:rPr>
                        <w:rFonts w:ascii="Calibri" w:hAnsi="Calibri"/>
                        <w:spacing w:val="-3"/>
                        <w:sz w:val="16"/>
                      </w:rPr>
                      <w:t xml:space="preserve"> </w:t>
                    </w:r>
                    <w:r>
                      <w:rPr>
                        <w:rFonts w:ascii="Calibri" w:hAnsi="Calibri"/>
                        <w:sz w:val="16"/>
                      </w:rPr>
                      <w:t>UNIVERSITAIRE</w:t>
                    </w:r>
                    <w:r>
                      <w:rPr>
                        <w:rFonts w:ascii="Calibri" w:hAnsi="Calibri"/>
                        <w:spacing w:val="-4"/>
                        <w:sz w:val="16"/>
                      </w:rPr>
                      <w:t xml:space="preserve"> </w:t>
                    </w:r>
                    <w:r>
                      <w:rPr>
                        <w:rFonts w:ascii="Calibri" w:hAnsi="Calibri"/>
                        <w:sz w:val="16"/>
                      </w:rPr>
                      <w:t>DE</w:t>
                    </w:r>
                    <w:r>
                      <w:rPr>
                        <w:rFonts w:ascii="Calibri" w:hAnsi="Calibri"/>
                        <w:spacing w:val="-5"/>
                        <w:sz w:val="16"/>
                      </w:rPr>
                      <w:t xml:space="preserve"> </w:t>
                    </w:r>
                    <w:r>
                      <w:rPr>
                        <w:rFonts w:ascii="Calibri" w:hAnsi="Calibri"/>
                        <w:sz w:val="16"/>
                      </w:rPr>
                      <w:t>RECHERCHE</w:t>
                    </w:r>
                    <w:r>
                      <w:rPr>
                        <w:rFonts w:ascii="Calibri" w:hAnsi="Calibri"/>
                        <w:spacing w:val="-5"/>
                        <w:sz w:val="16"/>
                      </w:rPr>
                      <w:t xml:space="preserve"> </w:t>
                    </w:r>
                    <w:r>
                      <w:rPr>
                        <w:rFonts w:ascii="Calibri" w:hAnsi="Calibri"/>
                        <w:sz w:val="16"/>
                      </w:rPr>
                      <w:t>-</w:t>
                    </w:r>
                    <w:r>
                      <w:rPr>
                        <w:rFonts w:ascii="Calibri" w:hAnsi="Calibri"/>
                        <w:spacing w:val="-2"/>
                        <w:sz w:val="16"/>
                      </w:rPr>
                      <w:t xml:space="preserve"> CREATES</w:t>
                    </w:r>
                  </w:p>
                  <w:p w:rsidRPr="00DD6E92" w:rsidR="00B30D61" w:rsidRDefault="00B25CEE" w14:paraId="123AFEF3" w14:textId="77777777">
                    <w:pPr>
                      <w:spacing w:line="192" w:lineRule="exact"/>
                      <w:ind w:left="20"/>
                      <w:rPr>
                        <w:rFonts w:ascii="Tahoma"/>
                        <w:sz w:val="16"/>
                        <w:lang w:val="en-US"/>
                      </w:rPr>
                    </w:pPr>
                    <w:r w:rsidRPr="00DD6E92">
                      <w:rPr>
                        <w:rFonts w:ascii="Tahoma"/>
                        <w:sz w:val="16"/>
                        <w:lang w:val="en-US"/>
                      </w:rPr>
                      <w:t>98</w:t>
                    </w:r>
                    <w:r w:rsidRPr="00DD6E92">
                      <w:rPr>
                        <w:rFonts w:ascii="Tahoma"/>
                        <w:spacing w:val="-5"/>
                        <w:sz w:val="16"/>
                        <w:lang w:val="en-US"/>
                      </w:rPr>
                      <w:t xml:space="preserve"> </w:t>
                    </w:r>
                    <w:r w:rsidRPr="00DD6E92">
                      <w:rPr>
                        <w:rFonts w:ascii="Tahoma"/>
                        <w:sz w:val="16"/>
                        <w:lang w:val="en-US"/>
                      </w:rPr>
                      <w:t>bd</w:t>
                    </w:r>
                    <w:r w:rsidRPr="00DD6E92">
                      <w:rPr>
                        <w:rFonts w:ascii="Tahoma"/>
                        <w:spacing w:val="-4"/>
                        <w:sz w:val="16"/>
                        <w:lang w:val="en-US"/>
                      </w:rPr>
                      <w:t xml:space="preserve"> </w:t>
                    </w:r>
                    <w:r w:rsidRPr="00DD6E92">
                      <w:rPr>
                        <w:rFonts w:ascii="Tahoma"/>
                        <w:sz w:val="16"/>
                        <w:lang w:val="en-US"/>
                      </w:rPr>
                      <w:t>Edouard</w:t>
                    </w:r>
                    <w:r w:rsidRPr="00DD6E92">
                      <w:rPr>
                        <w:rFonts w:ascii="Tahoma"/>
                        <w:spacing w:val="-4"/>
                        <w:sz w:val="16"/>
                        <w:lang w:val="en-US"/>
                      </w:rPr>
                      <w:t xml:space="preserve"> </w:t>
                    </w:r>
                    <w:r w:rsidRPr="00DD6E92">
                      <w:rPr>
                        <w:rFonts w:ascii="Tahoma"/>
                        <w:sz w:val="16"/>
                        <w:lang w:val="en-US"/>
                      </w:rPr>
                      <w:t>Herriot</w:t>
                    </w:r>
                    <w:r w:rsidRPr="00DD6E92">
                      <w:rPr>
                        <w:rFonts w:ascii="Tahoma"/>
                        <w:spacing w:val="-4"/>
                        <w:sz w:val="16"/>
                        <w:lang w:val="en-US"/>
                      </w:rPr>
                      <w:t xml:space="preserve"> </w:t>
                    </w:r>
                    <w:r w:rsidRPr="00DD6E92">
                      <w:rPr>
                        <w:rFonts w:ascii="Tahoma"/>
                        <w:sz w:val="16"/>
                        <w:lang w:val="en-US"/>
                      </w:rPr>
                      <w:t>BP</w:t>
                    </w:r>
                    <w:r w:rsidRPr="00DD6E92">
                      <w:rPr>
                        <w:rFonts w:ascii="Tahoma"/>
                        <w:spacing w:val="-2"/>
                        <w:sz w:val="16"/>
                        <w:lang w:val="en-US"/>
                      </w:rPr>
                      <w:t xml:space="preserve"> </w:t>
                    </w:r>
                    <w:r w:rsidRPr="00DD6E92">
                      <w:rPr>
                        <w:rFonts w:ascii="Tahoma"/>
                        <w:sz w:val="16"/>
                        <w:lang w:val="en-US"/>
                      </w:rPr>
                      <w:t>3209</w:t>
                    </w:r>
                    <w:r w:rsidRPr="00DD6E92">
                      <w:rPr>
                        <w:rFonts w:ascii="Tahoma"/>
                        <w:spacing w:val="-5"/>
                        <w:sz w:val="16"/>
                        <w:lang w:val="en-US"/>
                      </w:rPr>
                      <w:t xml:space="preserve"> </w:t>
                    </w:r>
                    <w:r w:rsidRPr="00DD6E92">
                      <w:rPr>
                        <w:rFonts w:ascii="Tahoma"/>
                        <w:sz w:val="16"/>
                        <w:lang w:val="en-US"/>
                      </w:rPr>
                      <w:t>|</w:t>
                    </w:r>
                    <w:r w:rsidRPr="00DD6E92">
                      <w:rPr>
                        <w:rFonts w:ascii="Tahoma"/>
                        <w:spacing w:val="-4"/>
                        <w:sz w:val="16"/>
                        <w:lang w:val="en-US"/>
                      </w:rPr>
                      <w:t xml:space="preserve"> </w:t>
                    </w:r>
                    <w:r w:rsidRPr="00DD6E92">
                      <w:rPr>
                        <w:rFonts w:ascii="Tahoma"/>
                        <w:sz w:val="16"/>
                        <w:lang w:val="en-US"/>
                      </w:rPr>
                      <w:t>06204</w:t>
                    </w:r>
                    <w:r w:rsidRPr="00DD6E92">
                      <w:rPr>
                        <w:rFonts w:ascii="Tahoma"/>
                        <w:spacing w:val="-5"/>
                        <w:sz w:val="16"/>
                        <w:lang w:val="en-US"/>
                      </w:rPr>
                      <w:t xml:space="preserve"> </w:t>
                    </w:r>
                    <w:r w:rsidRPr="00DD6E92">
                      <w:rPr>
                        <w:rFonts w:ascii="Tahoma"/>
                        <w:sz w:val="16"/>
                        <w:lang w:val="en-US"/>
                      </w:rPr>
                      <w:t>NICE</w:t>
                    </w:r>
                    <w:r w:rsidRPr="00DD6E92">
                      <w:rPr>
                        <w:rFonts w:ascii="Tahoma"/>
                        <w:spacing w:val="-2"/>
                        <w:sz w:val="16"/>
                        <w:lang w:val="en-US"/>
                      </w:rPr>
                      <w:t xml:space="preserve"> </w:t>
                    </w:r>
                    <w:r w:rsidRPr="00DD6E92">
                      <w:rPr>
                        <w:rFonts w:ascii="Tahoma"/>
                        <w:sz w:val="16"/>
                        <w:lang w:val="en-US"/>
                      </w:rPr>
                      <w:t>Cedex</w:t>
                    </w:r>
                    <w:r w:rsidRPr="00DD6E92">
                      <w:rPr>
                        <w:rFonts w:ascii="Tahoma"/>
                        <w:spacing w:val="-5"/>
                        <w:sz w:val="16"/>
                        <w:lang w:val="en-US"/>
                      </w:rPr>
                      <w:t xml:space="preserve"> </w:t>
                    </w:r>
                    <w:r w:rsidRPr="00DD6E92">
                      <w:rPr>
                        <w:rFonts w:ascii="Tahoma"/>
                        <w:sz w:val="16"/>
                        <w:lang w:val="en-US"/>
                      </w:rPr>
                      <w:t>3|</w:t>
                    </w:r>
                    <w:r w:rsidRPr="00DD6E92">
                      <w:rPr>
                        <w:rFonts w:ascii="Tahoma"/>
                        <w:spacing w:val="-2"/>
                        <w:sz w:val="16"/>
                        <w:lang w:val="en-US"/>
                      </w:rPr>
                      <w:t xml:space="preserve"> </w:t>
                    </w:r>
                    <w:r w:rsidRPr="00DD6E92">
                      <w:rPr>
                        <w:rFonts w:ascii="Tahoma"/>
                        <w:sz w:val="16"/>
                        <w:lang w:val="en-US"/>
                      </w:rPr>
                      <w:t>univ-</w:t>
                    </w:r>
                    <w:r w:rsidRPr="00DD6E92">
                      <w:rPr>
                        <w:rFonts w:ascii="Tahoma"/>
                        <w:spacing w:val="-2"/>
                        <w:sz w:val="16"/>
                        <w:lang w:val="en-US"/>
                      </w:rPr>
                      <w:t>cotedazur.fr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BD575" w14:textId="77777777" w:rsidR="00953B3E" w:rsidRDefault="00953B3E">
      <w:r>
        <w:separator/>
      </w:r>
    </w:p>
  </w:footnote>
  <w:footnote w:type="continuationSeparator" w:id="0">
    <w:p w14:paraId="7C047B69" w14:textId="77777777" w:rsidR="00953B3E" w:rsidRDefault="00953B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F511A" w14:textId="77777777" w:rsidR="006E0B0E" w:rsidRDefault="006E0B0E" w:rsidP="006E0B0E">
    <w:pPr>
      <w:spacing w:line="184" w:lineRule="exact"/>
      <w:ind w:left="20"/>
      <w:jc w:val="right"/>
      <w:rPr>
        <w:rFonts w:ascii="Calibri" w:hAnsi="Calibri"/>
        <w:b/>
        <w:i/>
        <w:sz w:val="16"/>
      </w:rPr>
    </w:pPr>
  </w:p>
  <w:p w14:paraId="3A35EBEC" w14:textId="77777777" w:rsidR="00B30D61" w:rsidRDefault="00B25CEE">
    <w:pPr>
      <w:pStyle w:val="Corpsdetexte"/>
      <w:spacing w:line="14" w:lineRule="auto"/>
      <w:rPr>
        <w:sz w:val="20"/>
      </w:rPr>
    </w:pPr>
    <w:r>
      <w:rPr>
        <w:noProof/>
        <w:sz w:val="20"/>
        <w:lang w:eastAsia="fr-FR"/>
      </w:rPr>
      <w:drawing>
        <wp:anchor distT="0" distB="0" distL="0" distR="0" simplePos="0" relativeHeight="486916096" behindDoc="1" locked="0" layoutInCell="1" allowOverlap="1" wp14:anchorId="3D7CFAB5" wp14:editId="07777777">
          <wp:simplePos x="0" y="0"/>
          <wp:positionH relativeFrom="page">
            <wp:posOffset>635457</wp:posOffset>
          </wp:positionH>
          <wp:positionV relativeFrom="page">
            <wp:posOffset>307632</wp:posOffset>
          </wp:positionV>
          <wp:extent cx="2657986" cy="367723"/>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657986" cy="36772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9D8B" w14:textId="77777777" w:rsidR="00B30D61" w:rsidRDefault="00B25CEE">
    <w:pPr>
      <w:pStyle w:val="Corpsdetexte"/>
      <w:spacing w:line="14" w:lineRule="auto"/>
      <w:rPr>
        <w:sz w:val="20"/>
      </w:rPr>
    </w:pPr>
    <w:r>
      <w:rPr>
        <w:noProof/>
        <w:sz w:val="20"/>
        <w:lang w:eastAsia="fr-FR"/>
      </w:rPr>
      <w:drawing>
        <wp:anchor distT="0" distB="0" distL="0" distR="0" simplePos="0" relativeHeight="486924288" behindDoc="1" locked="0" layoutInCell="1" allowOverlap="1" wp14:anchorId="766A5F06" wp14:editId="07777777">
          <wp:simplePos x="0" y="0"/>
          <wp:positionH relativeFrom="page">
            <wp:posOffset>635457</wp:posOffset>
          </wp:positionH>
          <wp:positionV relativeFrom="page">
            <wp:posOffset>307632</wp:posOffset>
          </wp:positionV>
          <wp:extent cx="2657986" cy="367723"/>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1" cstate="print"/>
                  <a:stretch>
                    <a:fillRect/>
                  </a:stretch>
                </pic:blipFill>
                <pic:spPr>
                  <a:xfrm>
                    <a:off x="0" y="0"/>
                    <a:ext cx="2657986" cy="36772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E99850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pt;height:8pt;visibility:visible;mso-wrap-style:square" o:bullet="t">
        <v:imagedata r:id="rId1" o:title=""/>
        <o:lock v:ext="edit" aspectratio="f"/>
      </v:shape>
    </w:pict>
  </w:numPicBullet>
  <w:abstractNum w:abstractNumId="0" w15:restartNumberingAfterBreak="0">
    <w:nsid w:val="0F124FAF"/>
    <w:multiLevelType w:val="multilevel"/>
    <w:tmpl w:val="4D6214B8"/>
    <w:lvl w:ilvl="0">
      <w:start w:val="1"/>
      <w:numFmt w:val="upperRoman"/>
      <w:lvlText w:val="%1"/>
      <w:lvlJc w:val="left"/>
      <w:pPr>
        <w:ind w:left="539" w:hanging="396"/>
      </w:pPr>
      <w:rPr>
        <w:rFonts w:hint="default"/>
        <w:lang w:val="fr-FR" w:eastAsia="en-US" w:bidi="ar-SA"/>
      </w:rPr>
    </w:lvl>
    <w:lvl w:ilvl="1">
      <w:start w:val="1"/>
      <w:numFmt w:val="decimal"/>
      <w:lvlText w:val="%1.%2."/>
      <w:lvlJc w:val="left"/>
      <w:pPr>
        <w:ind w:left="539" w:hanging="396"/>
      </w:pPr>
      <w:rPr>
        <w:rFonts w:ascii="Cambria" w:eastAsia="Cambria" w:hAnsi="Cambria" w:cs="Cambria" w:hint="default"/>
        <w:b w:val="0"/>
        <w:bCs w:val="0"/>
        <w:i w:val="0"/>
        <w:iCs w:val="0"/>
        <w:spacing w:val="-3"/>
        <w:w w:val="100"/>
        <w:sz w:val="22"/>
        <w:szCs w:val="22"/>
        <w:lang w:val="fr-FR" w:eastAsia="en-US" w:bidi="ar-SA"/>
      </w:rPr>
    </w:lvl>
    <w:lvl w:ilvl="2">
      <w:numFmt w:val="bullet"/>
      <w:lvlText w:val="•"/>
      <w:lvlJc w:val="left"/>
      <w:pPr>
        <w:ind w:left="2558" w:hanging="396"/>
      </w:pPr>
      <w:rPr>
        <w:rFonts w:hint="default"/>
        <w:lang w:val="fr-FR" w:eastAsia="en-US" w:bidi="ar-SA"/>
      </w:rPr>
    </w:lvl>
    <w:lvl w:ilvl="3">
      <w:numFmt w:val="bullet"/>
      <w:lvlText w:val="•"/>
      <w:lvlJc w:val="left"/>
      <w:pPr>
        <w:ind w:left="3567" w:hanging="396"/>
      </w:pPr>
      <w:rPr>
        <w:rFonts w:hint="default"/>
        <w:lang w:val="fr-FR" w:eastAsia="en-US" w:bidi="ar-SA"/>
      </w:rPr>
    </w:lvl>
    <w:lvl w:ilvl="4">
      <w:numFmt w:val="bullet"/>
      <w:lvlText w:val="•"/>
      <w:lvlJc w:val="left"/>
      <w:pPr>
        <w:ind w:left="4576" w:hanging="396"/>
      </w:pPr>
      <w:rPr>
        <w:rFonts w:hint="default"/>
        <w:lang w:val="fr-FR" w:eastAsia="en-US" w:bidi="ar-SA"/>
      </w:rPr>
    </w:lvl>
    <w:lvl w:ilvl="5">
      <w:numFmt w:val="bullet"/>
      <w:lvlText w:val="•"/>
      <w:lvlJc w:val="left"/>
      <w:pPr>
        <w:ind w:left="5585" w:hanging="396"/>
      </w:pPr>
      <w:rPr>
        <w:rFonts w:hint="default"/>
        <w:lang w:val="fr-FR" w:eastAsia="en-US" w:bidi="ar-SA"/>
      </w:rPr>
    </w:lvl>
    <w:lvl w:ilvl="6">
      <w:numFmt w:val="bullet"/>
      <w:lvlText w:val="•"/>
      <w:lvlJc w:val="left"/>
      <w:pPr>
        <w:ind w:left="6594" w:hanging="396"/>
      </w:pPr>
      <w:rPr>
        <w:rFonts w:hint="default"/>
        <w:lang w:val="fr-FR" w:eastAsia="en-US" w:bidi="ar-SA"/>
      </w:rPr>
    </w:lvl>
    <w:lvl w:ilvl="7">
      <w:numFmt w:val="bullet"/>
      <w:lvlText w:val="•"/>
      <w:lvlJc w:val="left"/>
      <w:pPr>
        <w:ind w:left="7603" w:hanging="396"/>
      </w:pPr>
      <w:rPr>
        <w:rFonts w:hint="default"/>
        <w:lang w:val="fr-FR" w:eastAsia="en-US" w:bidi="ar-SA"/>
      </w:rPr>
    </w:lvl>
    <w:lvl w:ilvl="8">
      <w:numFmt w:val="bullet"/>
      <w:lvlText w:val="•"/>
      <w:lvlJc w:val="left"/>
      <w:pPr>
        <w:ind w:left="8613" w:hanging="396"/>
      </w:pPr>
      <w:rPr>
        <w:rFonts w:hint="default"/>
        <w:lang w:val="fr-FR" w:eastAsia="en-US" w:bidi="ar-SA"/>
      </w:rPr>
    </w:lvl>
  </w:abstractNum>
  <w:abstractNum w:abstractNumId="1" w15:restartNumberingAfterBreak="0">
    <w:nsid w:val="14A36499"/>
    <w:multiLevelType w:val="hybridMultilevel"/>
    <w:tmpl w:val="11C4D692"/>
    <w:lvl w:ilvl="0" w:tplc="9E104876">
      <w:start w:val="1"/>
      <w:numFmt w:val="bullet"/>
      <w:lvlText w:val="-"/>
      <w:lvlJc w:val="left"/>
      <w:pPr>
        <w:ind w:left="720" w:hanging="360"/>
      </w:pPr>
      <w:rPr>
        <w:rFonts w:ascii="Calibri" w:eastAsia="Cambria" w:hAnsi="Calibri" w:cs="Calibri" w:hint="default"/>
        <w:w w:val="110"/>
      </w:rPr>
    </w:lvl>
    <w:lvl w:ilvl="1" w:tplc="142E757E">
      <w:start w:val="1"/>
      <w:numFmt w:val="decimal"/>
      <w:lvlText w:val="%2."/>
      <w:lvlJc w:val="left"/>
      <w:pPr>
        <w:ind w:left="1440" w:hanging="360"/>
      </w:pPr>
      <w:rPr>
        <w:rFonts w:hint="default"/>
        <w:w w:val="110"/>
      </w:rPr>
    </w:lvl>
    <w:lvl w:ilvl="2" w:tplc="142E757E">
      <w:start w:val="1"/>
      <w:numFmt w:val="decimal"/>
      <w:lvlText w:val="%3."/>
      <w:lvlJc w:val="left"/>
      <w:pPr>
        <w:ind w:left="2160" w:hanging="360"/>
      </w:pPr>
      <w:rPr>
        <w:rFonts w:hint="default"/>
        <w:w w:val="110"/>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7F42CC"/>
    <w:multiLevelType w:val="multilevel"/>
    <w:tmpl w:val="1F043CBA"/>
    <w:lvl w:ilvl="0">
      <w:start w:val="2"/>
      <w:numFmt w:val="upperRoman"/>
      <w:lvlText w:val="%1"/>
      <w:lvlJc w:val="left"/>
      <w:pPr>
        <w:ind w:left="630" w:hanging="488"/>
      </w:pPr>
      <w:rPr>
        <w:rFonts w:hint="default"/>
        <w:lang w:val="fr-FR" w:eastAsia="en-US" w:bidi="ar-SA"/>
      </w:rPr>
    </w:lvl>
    <w:lvl w:ilvl="1">
      <w:start w:val="1"/>
      <w:numFmt w:val="decimal"/>
      <w:lvlText w:val="%1.%2."/>
      <w:lvlJc w:val="left"/>
      <w:pPr>
        <w:ind w:left="630" w:hanging="488"/>
      </w:pPr>
      <w:rPr>
        <w:rFonts w:ascii="Cambria" w:eastAsia="Cambria" w:hAnsi="Cambria" w:cs="Cambria" w:hint="default"/>
        <w:b w:val="0"/>
        <w:bCs w:val="0"/>
        <w:i w:val="0"/>
        <w:iCs w:val="0"/>
        <w:spacing w:val="-2"/>
        <w:w w:val="100"/>
        <w:sz w:val="22"/>
        <w:szCs w:val="22"/>
        <w:lang w:val="fr-FR" w:eastAsia="en-US" w:bidi="ar-SA"/>
      </w:rPr>
    </w:lvl>
    <w:lvl w:ilvl="2">
      <w:numFmt w:val="bullet"/>
      <w:lvlText w:val="•"/>
      <w:lvlJc w:val="left"/>
      <w:pPr>
        <w:ind w:left="2638" w:hanging="488"/>
      </w:pPr>
      <w:rPr>
        <w:rFonts w:hint="default"/>
        <w:lang w:val="fr-FR" w:eastAsia="en-US" w:bidi="ar-SA"/>
      </w:rPr>
    </w:lvl>
    <w:lvl w:ilvl="3">
      <w:numFmt w:val="bullet"/>
      <w:lvlText w:val="•"/>
      <w:lvlJc w:val="left"/>
      <w:pPr>
        <w:ind w:left="3637" w:hanging="488"/>
      </w:pPr>
      <w:rPr>
        <w:rFonts w:hint="default"/>
        <w:lang w:val="fr-FR" w:eastAsia="en-US" w:bidi="ar-SA"/>
      </w:rPr>
    </w:lvl>
    <w:lvl w:ilvl="4">
      <w:numFmt w:val="bullet"/>
      <w:lvlText w:val="•"/>
      <w:lvlJc w:val="left"/>
      <w:pPr>
        <w:ind w:left="4636" w:hanging="488"/>
      </w:pPr>
      <w:rPr>
        <w:rFonts w:hint="default"/>
        <w:lang w:val="fr-FR" w:eastAsia="en-US" w:bidi="ar-SA"/>
      </w:rPr>
    </w:lvl>
    <w:lvl w:ilvl="5">
      <w:numFmt w:val="bullet"/>
      <w:lvlText w:val="•"/>
      <w:lvlJc w:val="left"/>
      <w:pPr>
        <w:ind w:left="5635" w:hanging="488"/>
      </w:pPr>
      <w:rPr>
        <w:rFonts w:hint="default"/>
        <w:lang w:val="fr-FR" w:eastAsia="en-US" w:bidi="ar-SA"/>
      </w:rPr>
    </w:lvl>
    <w:lvl w:ilvl="6">
      <w:numFmt w:val="bullet"/>
      <w:lvlText w:val="•"/>
      <w:lvlJc w:val="left"/>
      <w:pPr>
        <w:ind w:left="6634" w:hanging="488"/>
      </w:pPr>
      <w:rPr>
        <w:rFonts w:hint="default"/>
        <w:lang w:val="fr-FR" w:eastAsia="en-US" w:bidi="ar-SA"/>
      </w:rPr>
    </w:lvl>
    <w:lvl w:ilvl="7">
      <w:numFmt w:val="bullet"/>
      <w:lvlText w:val="•"/>
      <w:lvlJc w:val="left"/>
      <w:pPr>
        <w:ind w:left="7633" w:hanging="488"/>
      </w:pPr>
      <w:rPr>
        <w:rFonts w:hint="default"/>
        <w:lang w:val="fr-FR" w:eastAsia="en-US" w:bidi="ar-SA"/>
      </w:rPr>
    </w:lvl>
    <w:lvl w:ilvl="8">
      <w:numFmt w:val="bullet"/>
      <w:lvlText w:val="•"/>
      <w:lvlJc w:val="left"/>
      <w:pPr>
        <w:ind w:left="8633" w:hanging="488"/>
      </w:pPr>
      <w:rPr>
        <w:rFonts w:hint="default"/>
        <w:lang w:val="fr-FR" w:eastAsia="en-US" w:bidi="ar-SA"/>
      </w:rPr>
    </w:lvl>
  </w:abstractNum>
  <w:abstractNum w:abstractNumId="3" w15:restartNumberingAfterBreak="0">
    <w:nsid w:val="28D7048E"/>
    <w:multiLevelType w:val="hybridMultilevel"/>
    <w:tmpl w:val="013A5D2E"/>
    <w:lvl w:ilvl="0" w:tplc="142E757E">
      <w:start w:val="1"/>
      <w:numFmt w:val="decimal"/>
      <w:lvlText w:val="%1."/>
      <w:lvlJc w:val="left"/>
      <w:pPr>
        <w:ind w:left="720" w:hanging="360"/>
      </w:pPr>
      <w:rPr>
        <w:rFonts w:hint="default"/>
        <w:w w:val="11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BD25AAB"/>
    <w:multiLevelType w:val="hybridMultilevel"/>
    <w:tmpl w:val="255CAA08"/>
    <w:lvl w:ilvl="0" w:tplc="72E64CE6">
      <w:numFmt w:val="bullet"/>
      <w:lvlText w:val="-"/>
      <w:lvlJc w:val="left"/>
      <w:pPr>
        <w:ind w:left="1569" w:hanging="351"/>
      </w:pPr>
      <w:rPr>
        <w:rFonts w:ascii="Times New Roman" w:eastAsia="Times New Roman" w:hAnsi="Times New Roman" w:cs="Times New Roman" w:hint="default"/>
        <w:b w:val="0"/>
        <w:bCs w:val="0"/>
        <w:i w:val="0"/>
        <w:iCs w:val="0"/>
        <w:spacing w:val="0"/>
        <w:w w:val="100"/>
        <w:sz w:val="22"/>
        <w:szCs w:val="22"/>
        <w:lang w:val="fr-FR" w:eastAsia="en-US" w:bidi="ar-SA"/>
      </w:rPr>
    </w:lvl>
    <w:lvl w:ilvl="1" w:tplc="A4446776">
      <w:numFmt w:val="bullet"/>
      <w:lvlText w:val="•"/>
      <w:lvlJc w:val="left"/>
      <w:pPr>
        <w:ind w:left="2467" w:hanging="351"/>
      </w:pPr>
      <w:rPr>
        <w:rFonts w:hint="default"/>
        <w:lang w:val="fr-FR" w:eastAsia="en-US" w:bidi="ar-SA"/>
      </w:rPr>
    </w:lvl>
    <w:lvl w:ilvl="2" w:tplc="AC027D5E">
      <w:numFmt w:val="bullet"/>
      <w:lvlText w:val="•"/>
      <w:lvlJc w:val="left"/>
      <w:pPr>
        <w:ind w:left="3374" w:hanging="351"/>
      </w:pPr>
      <w:rPr>
        <w:rFonts w:hint="default"/>
        <w:lang w:val="fr-FR" w:eastAsia="en-US" w:bidi="ar-SA"/>
      </w:rPr>
    </w:lvl>
    <w:lvl w:ilvl="3" w:tplc="EA36C0E4">
      <w:numFmt w:val="bullet"/>
      <w:lvlText w:val="•"/>
      <w:lvlJc w:val="left"/>
      <w:pPr>
        <w:ind w:left="4281" w:hanging="351"/>
      </w:pPr>
      <w:rPr>
        <w:rFonts w:hint="default"/>
        <w:lang w:val="fr-FR" w:eastAsia="en-US" w:bidi="ar-SA"/>
      </w:rPr>
    </w:lvl>
    <w:lvl w:ilvl="4" w:tplc="7AAA2E12">
      <w:numFmt w:val="bullet"/>
      <w:lvlText w:val="•"/>
      <w:lvlJc w:val="left"/>
      <w:pPr>
        <w:ind w:left="5188" w:hanging="351"/>
      </w:pPr>
      <w:rPr>
        <w:rFonts w:hint="default"/>
        <w:lang w:val="fr-FR" w:eastAsia="en-US" w:bidi="ar-SA"/>
      </w:rPr>
    </w:lvl>
    <w:lvl w:ilvl="5" w:tplc="F1F4B044">
      <w:numFmt w:val="bullet"/>
      <w:lvlText w:val="•"/>
      <w:lvlJc w:val="left"/>
      <w:pPr>
        <w:ind w:left="6095" w:hanging="351"/>
      </w:pPr>
      <w:rPr>
        <w:rFonts w:hint="default"/>
        <w:lang w:val="fr-FR" w:eastAsia="en-US" w:bidi="ar-SA"/>
      </w:rPr>
    </w:lvl>
    <w:lvl w:ilvl="6" w:tplc="CB343F24">
      <w:numFmt w:val="bullet"/>
      <w:lvlText w:val="•"/>
      <w:lvlJc w:val="left"/>
      <w:pPr>
        <w:ind w:left="7002" w:hanging="351"/>
      </w:pPr>
      <w:rPr>
        <w:rFonts w:hint="default"/>
        <w:lang w:val="fr-FR" w:eastAsia="en-US" w:bidi="ar-SA"/>
      </w:rPr>
    </w:lvl>
    <w:lvl w:ilvl="7" w:tplc="AFEA2A4C">
      <w:numFmt w:val="bullet"/>
      <w:lvlText w:val="•"/>
      <w:lvlJc w:val="left"/>
      <w:pPr>
        <w:ind w:left="7909" w:hanging="351"/>
      </w:pPr>
      <w:rPr>
        <w:rFonts w:hint="default"/>
        <w:lang w:val="fr-FR" w:eastAsia="en-US" w:bidi="ar-SA"/>
      </w:rPr>
    </w:lvl>
    <w:lvl w:ilvl="8" w:tplc="F84E5CB0">
      <w:numFmt w:val="bullet"/>
      <w:lvlText w:val="•"/>
      <w:lvlJc w:val="left"/>
      <w:pPr>
        <w:ind w:left="8817" w:hanging="351"/>
      </w:pPr>
      <w:rPr>
        <w:rFonts w:hint="default"/>
        <w:lang w:val="fr-FR" w:eastAsia="en-US" w:bidi="ar-SA"/>
      </w:rPr>
    </w:lvl>
  </w:abstractNum>
  <w:abstractNum w:abstractNumId="5" w15:restartNumberingAfterBreak="0">
    <w:nsid w:val="3A2131C9"/>
    <w:multiLevelType w:val="hybridMultilevel"/>
    <w:tmpl w:val="013A5D2E"/>
    <w:lvl w:ilvl="0" w:tplc="142E757E">
      <w:start w:val="1"/>
      <w:numFmt w:val="decimal"/>
      <w:lvlText w:val="%1."/>
      <w:lvlJc w:val="left"/>
      <w:pPr>
        <w:ind w:left="720" w:hanging="360"/>
      </w:pPr>
      <w:rPr>
        <w:rFonts w:hint="default"/>
        <w:w w:val="11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2336811"/>
    <w:multiLevelType w:val="hybridMultilevel"/>
    <w:tmpl w:val="3D8202EE"/>
    <w:lvl w:ilvl="0" w:tplc="142E757E">
      <w:start w:val="1"/>
      <w:numFmt w:val="decimal"/>
      <w:lvlText w:val="%1."/>
      <w:lvlJc w:val="left"/>
      <w:pPr>
        <w:ind w:left="1440" w:hanging="360"/>
      </w:pPr>
      <w:rPr>
        <w:rFonts w:hint="default"/>
        <w:w w:val="11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15:restartNumberingAfterBreak="0">
    <w:nsid w:val="429B02AB"/>
    <w:multiLevelType w:val="hybridMultilevel"/>
    <w:tmpl w:val="15E8D978"/>
    <w:lvl w:ilvl="0" w:tplc="6BAC1A98">
      <w:start w:val="1"/>
      <w:numFmt w:val="decimal"/>
      <w:lvlText w:val="%1."/>
      <w:lvlJc w:val="left"/>
      <w:pPr>
        <w:ind w:left="360" w:hanging="360"/>
      </w:pPr>
      <w:rPr>
        <w:rFonts w:ascii="Cambria" w:eastAsia="Cambria" w:hAnsi="Cambria" w:cs="Cambria" w:hint="default"/>
        <w:b w:val="0"/>
        <w:bCs w:val="0"/>
        <w:i w:val="0"/>
        <w:iCs w:val="0"/>
        <w:spacing w:val="0"/>
        <w:w w:val="100"/>
        <w:sz w:val="24"/>
        <w:szCs w:val="24"/>
        <w:lang w:val="fr-FR" w:eastAsia="en-US" w:bidi="ar-SA"/>
      </w:rPr>
    </w:lvl>
    <w:lvl w:ilvl="1" w:tplc="B9E4D200">
      <w:numFmt w:val="bullet"/>
      <w:lvlText w:val="•"/>
      <w:lvlJc w:val="left"/>
      <w:pPr>
        <w:ind w:left="905" w:hanging="360"/>
      </w:pPr>
      <w:rPr>
        <w:rFonts w:hint="default"/>
        <w:lang w:val="fr-FR" w:eastAsia="en-US" w:bidi="ar-SA"/>
      </w:rPr>
    </w:lvl>
    <w:lvl w:ilvl="2" w:tplc="E0DA8EA6">
      <w:numFmt w:val="bullet"/>
      <w:lvlText w:val="•"/>
      <w:lvlJc w:val="left"/>
      <w:pPr>
        <w:ind w:left="1451" w:hanging="360"/>
      </w:pPr>
      <w:rPr>
        <w:rFonts w:hint="default"/>
        <w:lang w:val="fr-FR" w:eastAsia="en-US" w:bidi="ar-SA"/>
      </w:rPr>
    </w:lvl>
    <w:lvl w:ilvl="3" w:tplc="21260428">
      <w:numFmt w:val="bullet"/>
      <w:lvlText w:val="•"/>
      <w:lvlJc w:val="left"/>
      <w:pPr>
        <w:ind w:left="1997" w:hanging="360"/>
      </w:pPr>
      <w:rPr>
        <w:rFonts w:hint="default"/>
        <w:lang w:val="fr-FR" w:eastAsia="en-US" w:bidi="ar-SA"/>
      </w:rPr>
    </w:lvl>
    <w:lvl w:ilvl="4" w:tplc="C46296EC">
      <w:numFmt w:val="bullet"/>
      <w:lvlText w:val="•"/>
      <w:lvlJc w:val="left"/>
      <w:pPr>
        <w:ind w:left="2543" w:hanging="360"/>
      </w:pPr>
      <w:rPr>
        <w:rFonts w:hint="default"/>
        <w:lang w:val="fr-FR" w:eastAsia="en-US" w:bidi="ar-SA"/>
      </w:rPr>
    </w:lvl>
    <w:lvl w:ilvl="5" w:tplc="50064CF2">
      <w:numFmt w:val="bullet"/>
      <w:lvlText w:val="•"/>
      <w:lvlJc w:val="left"/>
      <w:pPr>
        <w:ind w:left="3089" w:hanging="360"/>
      </w:pPr>
      <w:rPr>
        <w:rFonts w:hint="default"/>
        <w:lang w:val="fr-FR" w:eastAsia="en-US" w:bidi="ar-SA"/>
      </w:rPr>
    </w:lvl>
    <w:lvl w:ilvl="6" w:tplc="68E457E2">
      <w:numFmt w:val="bullet"/>
      <w:lvlText w:val="•"/>
      <w:lvlJc w:val="left"/>
      <w:pPr>
        <w:ind w:left="3635" w:hanging="360"/>
      </w:pPr>
      <w:rPr>
        <w:rFonts w:hint="default"/>
        <w:lang w:val="fr-FR" w:eastAsia="en-US" w:bidi="ar-SA"/>
      </w:rPr>
    </w:lvl>
    <w:lvl w:ilvl="7" w:tplc="018A69CC">
      <w:numFmt w:val="bullet"/>
      <w:lvlText w:val="•"/>
      <w:lvlJc w:val="left"/>
      <w:pPr>
        <w:ind w:left="4181" w:hanging="360"/>
      </w:pPr>
      <w:rPr>
        <w:rFonts w:hint="default"/>
        <w:lang w:val="fr-FR" w:eastAsia="en-US" w:bidi="ar-SA"/>
      </w:rPr>
    </w:lvl>
    <w:lvl w:ilvl="8" w:tplc="3E944338">
      <w:numFmt w:val="bullet"/>
      <w:lvlText w:val="•"/>
      <w:lvlJc w:val="left"/>
      <w:pPr>
        <w:ind w:left="4727" w:hanging="360"/>
      </w:pPr>
      <w:rPr>
        <w:rFonts w:hint="default"/>
        <w:lang w:val="fr-FR" w:eastAsia="en-US" w:bidi="ar-SA"/>
      </w:rPr>
    </w:lvl>
  </w:abstractNum>
  <w:abstractNum w:abstractNumId="8" w15:restartNumberingAfterBreak="0">
    <w:nsid w:val="4438691E"/>
    <w:multiLevelType w:val="hybridMultilevel"/>
    <w:tmpl w:val="F80EDA5A"/>
    <w:lvl w:ilvl="0" w:tplc="437E9BD2">
      <w:numFmt w:val="bullet"/>
      <w:lvlText w:val="-"/>
      <w:lvlJc w:val="left"/>
      <w:pPr>
        <w:ind w:left="863" w:hanging="360"/>
      </w:pPr>
      <w:rPr>
        <w:rFonts w:ascii="Times New Roman" w:eastAsia="Times New Roman" w:hAnsi="Times New Roman" w:cs="Times New Roman" w:hint="default"/>
        <w:b w:val="0"/>
        <w:bCs w:val="0"/>
        <w:i w:val="0"/>
        <w:iCs w:val="0"/>
        <w:spacing w:val="0"/>
        <w:w w:val="100"/>
        <w:sz w:val="24"/>
        <w:szCs w:val="24"/>
        <w:lang w:val="fr-FR" w:eastAsia="en-US" w:bidi="ar-SA"/>
      </w:rPr>
    </w:lvl>
    <w:lvl w:ilvl="1" w:tplc="621AEAF4">
      <w:numFmt w:val="bullet"/>
      <w:lvlText w:val="•"/>
      <w:lvlJc w:val="left"/>
      <w:pPr>
        <w:ind w:left="1837" w:hanging="360"/>
      </w:pPr>
      <w:rPr>
        <w:rFonts w:hint="default"/>
        <w:lang w:val="fr-FR" w:eastAsia="en-US" w:bidi="ar-SA"/>
      </w:rPr>
    </w:lvl>
    <w:lvl w:ilvl="2" w:tplc="272AC60A">
      <w:numFmt w:val="bullet"/>
      <w:lvlText w:val="•"/>
      <w:lvlJc w:val="left"/>
      <w:pPr>
        <w:ind w:left="2814" w:hanging="360"/>
      </w:pPr>
      <w:rPr>
        <w:rFonts w:hint="default"/>
        <w:lang w:val="fr-FR" w:eastAsia="en-US" w:bidi="ar-SA"/>
      </w:rPr>
    </w:lvl>
    <w:lvl w:ilvl="3" w:tplc="F2CE4AB0">
      <w:numFmt w:val="bullet"/>
      <w:lvlText w:val="•"/>
      <w:lvlJc w:val="left"/>
      <w:pPr>
        <w:ind w:left="3791" w:hanging="360"/>
      </w:pPr>
      <w:rPr>
        <w:rFonts w:hint="default"/>
        <w:lang w:val="fr-FR" w:eastAsia="en-US" w:bidi="ar-SA"/>
      </w:rPr>
    </w:lvl>
    <w:lvl w:ilvl="4" w:tplc="D6CAAB1A">
      <w:numFmt w:val="bullet"/>
      <w:lvlText w:val="•"/>
      <w:lvlJc w:val="left"/>
      <w:pPr>
        <w:ind w:left="4768" w:hanging="360"/>
      </w:pPr>
      <w:rPr>
        <w:rFonts w:hint="default"/>
        <w:lang w:val="fr-FR" w:eastAsia="en-US" w:bidi="ar-SA"/>
      </w:rPr>
    </w:lvl>
    <w:lvl w:ilvl="5" w:tplc="82546474">
      <w:numFmt w:val="bullet"/>
      <w:lvlText w:val="•"/>
      <w:lvlJc w:val="left"/>
      <w:pPr>
        <w:ind w:left="5745" w:hanging="360"/>
      </w:pPr>
      <w:rPr>
        <w:rFonts w:hint="default"/>
        <w:lang w:val="fr-FR" w:eastAsia="en-US" w:bidi="ar-SA"/>
      </w:rPr>
    </w:lvl>
    <w:lvl w:ilvl="6" w:tplc="16F89F2A">
      <w:numFmt w:val="bullet"/>
      <w:lvlText w:val="•"/>
      <w:lvlJc w:val="left"/>
      <w:pPr>
        <w:ind w:left="6722" w:hanging="360"/>
      </w:pPr>
      <w:rPr>
        <w:rFonts w:hint="default"/>
        <w:lang w:val="fr-FR" w:eastAsia="en-US" w:bidi="ar-SA"/>
      </w:rPr>
    </w:lvl>
    <w:lvl w:ilvl="7" w:tplc="8BEC85FA">
      <w:numFmt w:val="bullet"/>
      <w:lvlText w:val="•"/>
      <w:lvlJc w:val="left"/>
      <w:pPr>
        <w:ind w:left="7699" w:hanging="360"/>
      </w:pPr>
      <w:rPr>
        <w:rFonts w:hint="default"/>
        <w:lang w:val="fr-FR" w:eastAsia="en-US" w:bidi="ar-SA"/>
      </w:rPr>
    </w:lvl>
    <w:lvl w:ilvl="8" w:tplc="4364D2C6">
      <w:numFmt w:val="bullet"/>
      <w:lvlText w:val="•"/>
      <w:lvlJc w:val="left"/>
      <w:pPr>
        <w:ind w:left="8677" w:hanging="360"/>
      </w:pPr>
      <w:rPr>
        <w:rFonts w:hint="default"/>
        <w:lang w:val="fr-FR" w:eastAsia="en-US" w:bidi="ar-SA"/>
      </w:rPr>
    </w:lvl>
  </w:abstractNum>
  <w:abstractNum w:abstractNumId="9" w15:restartNumberingAfterBreak="0">
    <w:nsid w:val="685791AC"/>
    <w:multiLevelType w:val="hybridMultilevel"/>
    <w:tmpl w:val="56CA0C32"/>
    <w:lvl w:ilvl="0" w:tplc="2508EFBC">
      <w:start w:val="1"/>
      <w:numFmt w:val="bullet"/>
      <w:lvlText w:val="-"/>
      <w:lvlJc w:val="left"/>
      <w:pPr>
        <w:ind w:left="720" w:hanging="360"/>
      </w:pPr>
      <w:rPr>
        <w:rFonts w:ascii="Aptos" w:hAnsi="Aptos" w:hint="default"/>
      </w:rPr>
    </w:lvl>
    <w:lvl w:ilvl="1" w:tplc="99643090">
      <w:start w:val="1"/>
      <w:numFmt w:val="bullet"/>
      <w:lvlText w:val="o"/>
      <w:lvlJc w:val="left"/>
      <w:pPr>
        <w:ind w:left="1440" w:hanging="360"/>
      </w:pPr>
      <w:rPr>
        <w:rFonts w:ascii="Courier New" w:hAnsi="Courier New" w:hint="default"/>
      </w:rPr>
    </w:lvl>
    <w:lvl w:ilvl="2" w:tplc="7C566B38">
      <w:start w:val="1"/>
      <w:numFmt w:val="bullet"/>
      <w:lvlText w:val=""/>
      <w:lvlJc w:val="left"/>
      <w:pPr>
        <w:ind w:left="2160" w:hanging="360"/>
      </w:pPr>
      <w:rPr>
        <w:rFonts w:ascii="Wingdings" w:hAnsi="Wingdings" w:hint="default"/>
      </w:rPr>
    </w:lvl>
    <w:lvl w:ilvl="3" w:tplc="D6D675D4">
      <w:start w:val="1"/>
      <w:numFmt w:val="bullet"/>
      <w:lvlText w:val=""/>
      <w:lvlJc w:val="left"/>
      <w:pPr>
        <w:ind w:left="2880" w:hanging="360"/>
      </w:pPr>
      <w:rPr>
        <w:rFonts w:ascii="Symbol" w:hAnsi="Symbol" w:hint="default"/>
      </w:rPr>
    </w:lvl>
    <w:lvl w:ilvl="4" w:tplc="E918F9AA">
      <w:start w:val="1"/>
      <w:numFmt w:val="bullet"/>
      <w:lvlText w:val="o"/>
      <w:lvlJc w:val="left"/>
      <w:pPr>
        <w:ind w:left="3600" w:hanging="360"/>
      </w:pPr>
      <w:rPr>
        <w:rFonts w:ascii="Courier New" w:hAnsi="Courier New" w:hint="default"/>
      </w:rPr>
    </w:lvl>
    <w:lvl w:ilvl="5" w:tplc="8066464E">
      <w:start w:val="1"/>
      <w:numFmt w:val="bullet"/>
      <w:lvlText w:val=""/>
      <w:lvlJc w:val="left"/>
      <w:pPr>
        <w:ind w:left="4320" w:hanging="360"/>
      </w:pPr>
      <w:rPr>
        <w:rFonts w:ascii="Wingdings" w:hAnsi="Wingdings" w:hint="default"/>
      </w:rPr>
    </w:lvl>
    <w:lvl w:ilvl="6" w:tplc="7CC03352">
      <w:start w:val="1"/>
      <w:numFmt w:val="bullet"/>
      <w:lvlText w:val=""/>
      <w:lvlJc w:val="left"/>
      <w:pPr>
        <w:ind w:left="5040" w:hanging="360"/>
      </w:pPr>
      <w:rPr>
        <w:rFonts w:ascii="Symbol" w:hAnsi="Symbol" w:hint="default"/>
      </w:rPr>
    </w:lvl>
    <w:lvl w:ilvl="7" w:tplc="36C69AB4">
      <w:start w:val="1"/>
      <w:numFmt w:val="bullet"/>
      <w:lvlText w:val="o"/>
      <w:lvlJc w:val="left"/>
      <w:pPr>
        <w:ind w:left="5760" w:hanging="360"/>
      </w:pPr>
      <w:rPr>
        <w:rFonts w:ascii="Courier New" w:hAnsi="Courier New" w:hint="default"/>
      </w:rPr>
    </w:lvl>
    <w:lvl w:ilvl="8" w:tplc="8258E40A">
      <w:start w:val="1"/>
      <w:numFmt w:val="bullet"/>
      <w:lvlText w:val=""/>
      <w:lvlJc w:val="left"/>
      <w:pPr>
        <w:ind w:left="6480" w:hanging="360"/>
      </w:pPr>
      <w:rPr>
        <w:rFonts w:ascii="Wingdings" w:hAnsi="Wingdings" w:hint="default"/>
      </w:rPr>
    </w:lvl>
  </w:abstractNum>
  <w:abstractNum w:abstractNumId="10" w15:restartNumberingAfterBreak="0">
    <w:nsid w:val="6E160C03"/>
    <w:multiLevelType w:val="hybridMultilevel"/>
    <w:tmpl w:val="3D7ADC1E"/>
    <w:lvl w:ilvl="0" w:tplc="1C008908">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F625DD3"/>
    <w:multiLevelType w:val="hybridMultilevel"/>
    <w:tmpl w:val="C65422BE"/>
    <w:lvl w:ilvl="0" w:tplc="282C929A">
      <w:start w:val="2"/>
      <w:numFmt w:val="bullet"/>
      <w:lvlText w:val="-"/>
      <w:lvlJc w:val="left"/>
      <w:pPr>
        <w:ind w:left="720" w:hanging="360"/>
      </w:pPr>
      <w:rPr>
        <w:rFonts w:ascii="Calibri" w:eastAsia="Times New Roman" w:hAnsi="Calibri" w:cs="Calibri" w:hint="default"/>
        <w:b/>
        <w:i/>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2591C2F"/>
    <w:multiLevelType w:val="hybridMultilevel"/>
    <w:tmpl w:val="EC006250"/>
    <w:lvl w:ilvl="0" w:tplc="1D8843C8">
      <w:start w:val="1"/>
      <w:numFmt w:val="decimal"/>
      <w:lvlText w:val="%1."/>
      <w:lvlJc w:val="left"/>
      <w:pPr>
        <w:ind w:left="361" w:hanging="360"/>
      </w:pPr>
      <w:rPr>
        <w:rFonts w:ascii="Cambria" w:eastAsia="Cambria" w:hAnsi="Cambria" w:cs="Cambria" w:hint="default"/>
        <w:b w:val="0"/>
        <w:bCs w:val="0"/>
        <w:i w:val="0"/>
        <w:iCs w:val="0"/>
        <w:spacing w:val="-2"/>
        <w:w w:val="100"/>
        <w:sz w:val="22"/>
        <w:szCs w:val="22"/>
        <w:lang w:val="fr-FR" w:eastAsia="en-US" w:bidi="ar-SA"/>
      </w:rPr>
    </w:lvl>
    <w:lvl w:ilvl="1" w:tplc="AC888654">
      <w:numFmt w:val="bullet"/>
      <w:lvlText w:val="•"/>
      <w:lvlJc w:val="left"/>
      <w:pPr>
        <w:ind w:left="1299" w:hanging="360"/>
      </w:pPr>
      <w:rPr>
        <w:rFonts w:hint="default"/>
        <w:lang w:val="fr-FR" w:eastAsia="en-US" w:bidi="ar-SA"/>
      </w:rPr>
    </w:lvl>
    <w:lvl w:ilvl="2" w:tplc="ADA4E6B6">
      <w:numFmt w:val="bullet"/>
      <w:lvlText w:val="•"/>
      <w:lvlJc w:val="left"/>
      <w:pPr>
        <w:ind w:left="2240" w:hanging="360"/>
      </w:pPr>
      <w:rPr>
        <w:rFonts w:hint="default"/>
        <w:lang w:val="fr-FR" w:eastAsia="en-US" w:bidi="ar-SA"/>
      </w:rPr>
    </w:lvl>
    <w:lvl w:ilvl="3" w:tplc="5F24602C">
      <w:numFmt w:val="bullet"/>
      <w:lvlText w:val="•"/>
      <w:lvlJc w:val="left"/>
      <w:pPr>
        <w:ind w:left="3181" w:hanging="360"/>
      </w:pPr>
      <w:rPr>
        <w:rFonts w:hint="default"/>
        <w:lang w:val="fr-FR" w:eastAsia="en-US" w:bidi="ar-SA"/>
      </w:rPr>
    </w:lvl>
    <w:lvl w:ilvl="4" w:tplc="EC2E489E">
      <w:numFmt w:val="bullet"/>
      <w:lvlText w:val="•"/>
      <w:lvlJc w:val="left"/>
      <w:pPr>
        <w:ind w:left="4122" w:hanging="360"/>
      </w:pPr>
      <w:rPr>
        <w:rFonts w:hint="default"/>
        <w:lang w:val="fr-FR" w:eastAsia="en-US" w:bidi="ar-SA"/>
      </w:rPr>
    </w:lvl>
    <w:lvl w:ilvl="5" w:tplc="68DC17B8">
      <w:numFmt w:val="bullet"/>
      <w:lvlText w:val="•"/>
      <w:lvlJc w:val="left"/>
      <w:pPr>
        <w:ind w:left="5063" w:hanging="360"/>
      </w:pPr>
      <w:rPr>
        <w:rFonts w:hint="default"/>
        <w:lang w:val="fr-FR" w:eastAsia="en-US" w:bidi="ar-SA"/>
      </w:rPr>
    </w:lvl>
    <w:lvl w:ilvl="6" w:tplc="341ECB56">
      <w:numFmt w:val="bullet"/>
      <w:lvlText w:val="•"/>
      <w:lvlJc w:val="left"/>
      <w:pPr>
        <w:ind w:left="6004" w:hanging="360"/>
      </w:pPr>
      <w:rPr>
        <w:rFonts w:hint="default"/>
        <w:lang w:val="fr-FR" w:eastAsia="en-US" w:bidi="ar-SA"/>
      </w:rPr>
    </w:lvl>
    <w:lvl w:ilvl="7" w:tplc="454AA6CC">
      <w:numFmt w:val="bullet"/>
      <w:lvlText w:val="•"/>
      <w:lvlJc w:val="left"/>
      <w:pPr>
        <w:ind w:left="6945" w:hanging="360"/>
      </w:pPr>
      <w:rPr>
        <w:rFonts w:hint="default"/>
        <w:lang w:val="fr-FR" w:eastAsia="en-US" w:bidi="ar-SA"/>
      </w:rPr>
    </w:lvl>
    <w:lvl w:ilvl="8" w:tplc="86FE3B4A">
      <w:numFmt w:val="bullet"/>
      <w:lvlText w:val="•"/>
      <w:lvlJc w:val="left"/>
      <w:pPr>
        <w:ind w:left="7887" w:hanging="360"/>
      </w:pPr>
      <w:rPr>
        <w:rFonts w:hint="default"/>
        <w:lang w:val="fr-FR" w:eastAsia="en-US" w:bidi="ar-SA"/>
      </w:rPr>
    </w:lvl>
  </w:abstractNum>
  <w:abstractNum w:abstractNumId="13" w15:restartNumberingAfterBreak="0">
    <w:nsid w:val="7CA510E9"/>
    <w:multiLevelType w:val="multilevel"/>
    <w:tmpl w:val="0332F64C"/>
    <w:lvl w:ilvl="0">
      <w:start w:val="3"/>
      <w:numFmt w:val="upperRoman"/>
      <w:lvlText w:val="%1"/>
      <w:lvlJc w:val="left"/>
      <w:pPr>
        <w:ind w:left="719" w:hanging="577"/>
      </w:pPr>
      <w:rPr>
        <w:rFonts w:hint="default"/>
        <w:lang w:val="fr-FR" w:eastAsia="en-US" w:bidi="ar-SA"/>
      </w:rPr>
    </w:lvl>
    <w:lvl w:ilvl="1">
      <w:start w:val="1"/>
      <w:numFmt w:val="decimal"/>
      <w:lvlText w:val="%1.%2."/>
      <w:lvlJc w:val="left"/>
      <w:pPr>
        <w:ind w:left="719" w:hanging="577"/>
      </w:pPr>
      <w:rPr>
        <w:rFonts w:ascii="Cambria" w:eastAsia="Cambria" w:hAnsi="Cambria" w:cs="Cambria" w:hint="default"/>
        <w:b w:val="0"/>
        <w:bCs w:val="0"/>
        <w:i w:val="0"/>
        <w:iCs w:val="0"/>
        <w:spacing w:val="-3"/>
        <w:w w:val="100"/>
        <w:sz w:val="22"/>
        <w:szCs w:val="22"/>
        <w:lang w:val="fr-FR" w:eastAsia="en-US" w:bidi="ar-SA"/>
      </w:rPr>
    </w:lvl>
    <w:lvl w:ilvl="2">
      <w:start w:val="1"/>
      <w:numFmt w:val="decimal"/>
      <w:lvlText w:val="%3."/>
      <w:lvlJc w:val="left"/>
      <w:pPr>
        <w:ind w:left="863" w:hanging="360"/>
      </w:pPr>
      <w:rPr>
        <w:rFonts w:ascii="Cambria" w:eastAsia="Cambria" w:hAnsi="Cambria" w:cs="Cambria" w:hint="default"/>
        <w:b w:val="0"/>
        <w:bCs w:val="0"/>
        <w:i w:val="0"/>
        <w:iCs w:val="0"/>
        <w:spacing w:val="-2"/>
        <w:w w:val="100"/>
        <w:sz w:val="22"/>
        <w:szCs w:val="22"/>
        <w:lang w:val="fr-FR" w:eastAsia="en-US" w:bidi="ar-SA"/>
      </w:rPr>
    </w:lvl>
    <w:lvl w:ilvl="3">
      <w:numFmt w:val="bullet"/>
      <w:lvlText w:val="•"/>
      <w:lvlJc w:val="left"/>
      <w:pPr>
        <w:ind w:left="3031" w:hanging="360"/>
      </w:pPr>
      <w:rPr>
        <w:rFonts w:hint="default"/>
        <w:lang w:val="fr-FR" w:eastAsia="en-US" w:bidi="ar-SA"/>
      </w:rPr>
    </w:lvl>
    <w:lvl w:ilvl="4">
      <w:numFmt w:val="bullet"/>
      <w:lvlText w:val="•"/>
      <w:lvlJc w:val="left"/>
      <w:pPr>
        <w:ind w:left="4117" w:hanging="360"/>
      </w:pPr>
      <w:rPr>
        <w:rFonts w:hint="default"/>
        <w:lang w:val="fr-FR" w:eastAsia="en-US" w:bidi="ar-SA"/>
      </w:rPr>
    </w:lvl>
    <w:lvl w:ilvl="5">
      <w:numFmt w:val="bullet"/>
      <w:lvlText w:val="•"/>
      <w:lvlJc w:val="left"/>
      <w:pPr>
        <w:ind w:left="5202" w:hanging="360"/>
      </w:pPr>
      <w:rPr>
        <w:rFonts w:hint="default"/>
        <w:lang w:val="fr-FR" w:eastAsia="en-US" w:bidi="ar-SA"/>
      </w:rPr>
    </w:lvl>
    <w:lvl w:ilvl="6">
      <w:numFmt w:val="bullet"/>
      <w:lvlText w:val="•"/>
      <w:lvlJc w:val="left"/>
      <w:pPr>
        <w:ind w:left="6288" w:hanging="360"/>
      </w:pPr>
      <w:rPr>
        <w:rFonts w:hint="default"/>
        <w:lang w:val="fr-FR" w:eastAsia="en-US" w:bidi="ar-SA"/>
      </w:rPr>
    </w:lvl>
    <w:lvl w:ilvl="7">
      <w:numFmt w:val="bullet"/>
      <w:lvlText w:val="•"/>
      <w:lvlJc w:val="left"/>
      <w:pPr>
        <w:ind w:left="7374" w:hanging="360"/>
      </w:pPr>
      <w:rPr>
        <w:rFonts w:hint="default"/>
        <w:lang w:val="fr-FR" w:eastAsia="en-US" w:bidi="ar-SA"/>
      </w:rPr>
    </w:lvl>
    <w:lvl w:ilvl="8">
      <w:numFmt w:val="bullet"/>
      <w:lvlText w:val="•"/>
      <w:lvlJc w:val="left"/>
      <w:pPr>
        <w:ind w:left="8459" w:hanging="360"/>
      </w:pPr>
      <w:rPr>
        <w:rFonts w:hint="default"/>
        <w:lang w:val="fr-FR" w:eastAsia="en-US" w:bidi="ar-SA"/>
      </w:rPr>
    </w:lvl>
  </w:abstractNum>
  <w:num w:numId="1" w16cid:durableId="1598320891">
    <w:abstractNumId w:val="9"/>
  </w:num>
  <w:num w:numId="2" w16cid:durableId="1238440087">
    <w:abstractNumId w:val="12"/>
  </w:num>
  <w:num w:numId="3" w16cid:durableId="1148978664">
    <w:abstractNumId w:val="13"/>
  </w:num>
  <w:num w:numId="4" w16cid:durableId="764155954">
    <w:abstractNumId w:val="2"/>
  </w:num>
  <w:num w:numId="5" w16cid:durableId="1190412665">
    <w:abstractNumId w:val="0"/>
  </w:num>
  <w:num w:numId="6" w16cid:durableId="1801609891">
    <w:abstractNumId w:val="8"/>
  </w:num>
  <w:num w:numId="7" w16cid:durableId="1715228067">
    <w:abstractNumId w:val="7"/>
  </w:num>
  <w:num w:numId="8" w16cid:durableId="625817750">
    <w:abstractNumId w:val="3"/>
  </w:num>
  <w:num w:numId="9" w16cid:durableId="800928708">
    <w:abstractNumId w:val="5"/>
  </w:num>
  <w:num w:numId="10" w16cid:durableId="1251500358">
    <w:abstractNumId w:val="1"/>
  </w:num>
  <w:num w:numId="11" w16cid:durableId="633102942">
    <w:abstractNumId w:val="6"/>
  </w:num>
  <w:num w:numId="12" w16cid:durableId="2014646731">
    <w:abstractNumId w:val="11"/>
  </w:num>
  <w:num w:numId="13" w16cid:durableId="1764762630">
    <w:abstractNumId w:val="10"/>
  </w:num>
  <w:num w:numId="14" w16cid:durableId="21138917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D61"/>
    <w:rsid w:val="000027A1"/>
    <w:rsid w:val="00026CB4"/>
    <w:rsid w:val="00074A7C"/>
    <w:rsid w:val="000962A0"/>
    <w:rsid w:val="000971CF"/>
    <w:rsid w:val="000A2BEC"/>
    <w:rsid w:val="000A7BF7"/>
    <w:rsid w:val="000D543A"/>
    <w:rsid w:val="000F1D24"/>
    <w:rsid w:val="001D727E"/>
    <w:rsid w:val="00215AA0"/>
    <w:rsid w:val="002253DF"/>
    <w:rsid w:val="0029182C"/>
    <w:rsid w:val="002A5F5A"/>
    <w:rsid w:val="00315F3F"/>
    <w:rsid w:val="00322760"/>
    <w:rsid w:val="003527C2"/>
    <w:rsid w:val="003D39BF"/>
    <w:rsid w:val="004629AF"/>
    <w:rsid w:val="004906A5"/>
    <w:rsid w:val="004A4DBB"/>
    <w:rsid w:val="004C6912"/>
    <w:rsid w:val="004E5AFD"/>
    <w:rsid w:val="00502739"/>
    <w:rsid w:val="0057510F"/>
    <w:rsid w:val="005C1542"/>
    <w:rsid w:val="006157E4"/>
    <w:rsid w:val="006E0B0E"/>
    <w:rsid w:val="006F20C2"/>
    <w:rsid w:val="00721E20"/>
    <w:rsid w:val="00766D57"/>
    <w:rsid w:val="007E5CA8"/>
    <w:rsid w:val="008F031A"/>
    <w:rsid w:val="00912D6C"/>
    <w:rsid w:val="00953B3E"/>
    <w:rsid w:val="009D6979"/>
    <w:rsid w:val="00A21E71"/>
    <w:rsid w:val="00AD08E7"/>
    <w:rsid w:val="00AD45E4"/>
    <w:rsid w:val="00B25CEE"/>
    <w:rsid w:val="00B30D61"/>
    <w:rsid w:val="00B71C4B"/>
    <w:rsid w:val="00B76BD7"/>
    <w:rsid w:val="00BC0FD5"/>
    <w:rsid w:val="00BF3C8D"/>
    <w:rsid w:val="00D05380"/>
    <w:rsid w:val="00D12C7C"/>
    <w:rsid w:val="00D40D2F"/>
    <w:rsid w:val="00D50DD1"/>
    <w:rsid w:val="00D56143"/>
    <w:rsid w:val="00D7324F"/>
    <w:rsid w:val="00DB70F0"/>
    <w:rsid w:val="00DC68DA"/>
    <w:rsid w:val="00DD6E92"/>
    <w:rsid w:val="00DE5CCC"/>
    <w:rsid w:val="00DF7A71"/>
    <w:rsid w:val="00E3011C"/>
    <w:rsid w:val="00E36C9D"/>
    <w:rsid w:val="00EC52B2"/>
    <w:rsid w:val="00F13EFD"/>
    <w:rsid w:val="00F520F8"/>
    <w:rsid w:val="00FC1BC2"/>
    <w:rsid w:val="00FC4AB1"/>
    <w:rsid w:val="00FE0764"/>
    <w:rsid w:val="00FF2E51"/>
    <w:rsid w:val="02044741"/>
    <w:rsid w:val="031174ED"/>
    <w:rsid w:val="03F0255C"/>
    <w:rsid w:val="06F7EC8D"/>
    <w:rsid w:val="0768913E"/>
    <w:rsid w:val="09BE03D8"/>
    <w:rsid w:val="0AE6116F"/>
    <w:rsid w:val="0B7194DF"/>
    <w:rsid w:val="0B84F882"/>
    <w:rsid w:val="0CDF0A4B"/>
    <w:rsid w:val="0E508A98"/>
    <w:rsid w:val="11D6B68C"/>
    <w:rsid w:val="137E1B2E"/>
    <w:rsid w:val="1442C886"/>
    <w:rsid w:val="16C65953"/>
    <w:rsid w:val="17546F1F"/>
    <w:rsid w:val="1770359B"/>
    <w:rsid w:val="1889F8A8"/>
    <w:rsid w:val="18B7D8F8"/>
    <w:rsid w:val="1A1A0E7C"/>
    <w:rsid w:val="1C2EC9B8"/>
    <w:rsid w:val="1D0ECC18"/>
    <w:rsid w:val="1E04BF82"/>
    <w:rsid w:val="1E993DA2"/>
    <w:rsid w:val="1F9811BC"/>
    <w:rsid w:val="202C2BA9"/>
    <w:rsid w:val="20A2AD8F"/>
    <w:rsid w:val="24CA69C0"/>
    <w:rsid w:val="26A3589E"/>
    <w:rsid w:val="27625DF3"/>
    <w:rsid w:val="276E7953"/>
    <w:rsid w:val="2A1EBA89"/>
    <w:rsid w:val="2A55EDD0"/>
    <w:rsid w:val="2A8B5F2D"/>
    <w:rsid w:val="2B160E98"/>
    <w:rsid w:val="2D0F7461"/>
    <w:rsid w:val="2D896ECB"/>
    <w:rsid w:val="2F47F709"/>
    <w:rsid w:val="323C66E2"/>
    <w:rsid w:val="32FD6C18"/>
    <w:rsid w:val="340476D7"/>
    <w:rsid w:val="348B375C"/>
    <w:rsid w:val="382E162F"/>
    <w:rsid w:val="3BDDAD28"/>
    <w:rsid w:val="3E64B6B5"/>
    <w:rsid w:val="41C06BF7"/>
    <w:rsid w:val="42C341F6"/>
    <w:rsid w:val="456824FE"/>
    <w:rsid w:val="47F21616"/>
    <w:rsid w:val="4BC7D836"/>
    <w:rsid w:val="4D148B63"/>
    <w:rsid w:val="4E0BB07E"/>
    <w:rsid w:val="4E930313"/>
    <w:rsid w:val="4EDCD138"/>
    <w:rsid w:val="50C770AF"/>
    <w:rsid w:val="515C2BAB"/>
    <w:rsid w:val="518F1E5B"/>
    <w:rsid w:val="540ABDE8"/>
    <w:rsid w:val="56F169FA"/>
    <w:rsid w:val="57700283"/>
    <w:rsid w:val="58BA3AE1"/>
    <w:rsid w:val="5BD96D73"/>
    <w:rsid w:val="5BDADE69"/>
    <w:rsid w:val="5BE35827"/>
    <w:rsid w:val="5DAC2140"/>
    <w:rsid w:val="5E190F17"/>
    <w:rsid w:val="5E51AFEC"/>
    <w:rsid w:val="5F771DF0"/>
    <w:rsid w:val="61F9C8A7"/>
    <w:rsid w:val="6218C479"/>
    <w:rsid w:val="62C4DC3C"/>
    <w:rsid w:val="6494C85F"/>
    <w:rsid w:val="64C2A635"/>
    <w:rsid w:val="67671196"/>
    <w:rsid w:val="67917A45"/>
    <w:rsid w:val="67B3EF23"/>
    <w:rsid w:val="67F0930B"/>
    <w:rsid w:val="6A38B925"/>
    <w:rsid w:val="6E9F2951"/>
    <w:rsid w:val="6F10E23E"/>
    <w:rsid w:val="6FB348F2"/>
    <w:rsid w:val="6FC86F8A"/>
    <w:rsid w:val="6FCA4248"/>
    <w:rsid w:val="7451A576"/>
    <w:rsid w:val="7484E9DB"/>
    <w:rsid w:val="77973D93"/>
    <w:rsid w:val="78741227"/>
    <w:rsid w:val="798C574E"/>
    <w:rsid w:val="7F3A6951"/>
    <w:rsid w:val="7F546F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0EEE0"/>
  <w15:docId w15:val="{2E4E43B2-189E-45B5-9A05-609AC043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lang w:val="fr-FR"/>
    </w:rPr>
  </w:style>
  <w:style w:type="paragraph" w:styleId="Titre1">
    <w:name w:val="heading 1"/>
    <w:basedOn w:val="Normal"/>
    <w:uiPriority w:val="1"/>
    <w:qFormat/>
    <w:pPr>
      <w:ind w:left="2927" w:right="1152"/>
      <w:jc w:val="center"/>
      <w:outlineLvl w:val="0"/>
    </w:pPr>
    <w:rPr>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34"/>
    <w:qFormat/>
    <w:pPr>
      <w:ind w:left="861" w:hanging="358"/>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AD08E7"/>
    <w:pPr>
      <w:tabs>
        <w:tab w:val="center" w:pos="4536"/>
        <w:tab w:val="right" w:pos="9072"/>
      </w:tabs>
    </w:pPr>
  </w:style>
  <w:style w:type="character" w:customStyle="1" w:styleId="En-tteCar">
    <w:name w:val="En-tête Car"/>
    <w:basedOn w:val="Policepardfaut"/>
    <w:link w:val="En-tte"/>
    <w:uiPriority w:val="99"/>
    <w:rsid w:val="00AD08E7"/>
    <w:rPr>
      <w:rFonts w:ascii="Cambria" w:eastAsia="Cambria" w:hAnsi="Cambria" w:cs="Cambria"/>
      <w:lang w:val="fr-FR"/>
    </w:rPr>
  </w:style>
  <w:style w:type="paragraph" w:styleId="Pieddepage">
    <w:name w:val="footer"/>
    <w:basedOn w:val="Normal"/>
    <w:link w:val="PieddepageCar"/>
    <w:uiPriority w:val="99"/>
    <w:unhideWhenUsed/>
    <w:rsid w:val="00AD08E7"/>
    <w:pPr>
      <w:tabs>
        <w:tab w:val="center" w:pos="4536"/>
        <w:tab w:val="right" w:pos="9072"/>
      </w:tabs>
    </w:pPr>
  </w:style>
  <w:style w:type="character" w:customStyle="1" w:styleId="PieddepageCar">
    <w:name w:val="Pied de page Car"/>
    <w:basedOn w:val="Policepardfaut"/>
    <w:link w:val="Pieddepage"/>
    <w:uiPriority w:val="99"/>
    <w:rsid w:val="00AD08E7"/>
    <w:rPr>
      <w:rFonts w:ascii="Cambria" w:eastAsia="Cambria" w:hAnsi="Cambria" w:cs="Cambria"/>
      <w:lang w:val="fr-FR"/>
    </w:rPr>
  </w:style>
  <w:style w:type="character" w:styleId="Lienhypertexte">
    <w:name w:val="Hyperlink"/>
    <w:basedOn w:val="Policepardfaut"/>
    <w:uiPriority w:val="99"/>
    <w:unhideWhenUsed/>
    <w:rsid w:val="00D05380"/>
    <w:rPr>
      <w:color w:val="0000FF" w:themeColor="hyperlink"/>
      <w:u w:val="single"/>
    </w:rPr>
  </w:style>
  <w:style w:type="character" w:styleId="lev">
    <w:name w:val="Strong"/>
    <w:basedOn w:val="Policepardfaut"/>
    <w:uiPriority w:val="22"/>
    <w:qFormat/>
    <w:rsid w:val="00D05380"/>
    <w:rPr>
      <w:b/>
      <w:bCs/>
    </w:rPr>
  </w:style>
  <w:style w:type="table" w:styleId="Grilledutableau">
    <w:name w:val="Table Grid"/>
    <w:basedOn w:val="TableauNormal"/>
    <w:uiPriority w:val="39"/>
    <w:rsid w:val="0072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rFonts w:ascii="Cambria" w:eastAsia="Cambria" w:hAnsi="Cambria" w:cs="Cambria"/>
      <w:sz w:val="20"/>
      <w:szCs w:val="20"/>
      <w:lang w:val="fr-FR"/>
    </w:rPr>
  </w:style>
  <w:style w:type="character" w:styleId="Marquedecommentaire">
    <w:name w:val="annotation reference"/>
    <w:basedOn w:val="Policepardfaut"/>
    <w:uiPriority w:val="99"/>
    <w:semiHidden/>
    <w:unhideWhenUsed/>
    <w:rPr>
      <w:sz w:val="16"/>
      <w:szCs w:val="16"/>
    </w:rPr>
  </w:style>
  <w:style w:type="character" w:styleId="Mentionnonrsolue">
    <w:name w:val="Unresolved Mention"/>
    <w:basedOn w:val="Policepardfaut"/>
    <w:uiPriority w:val="99"/>
    <w:semiHidden/>
    <w:unhideWhenUsed/>
    <w:rsid w:val="004E5A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uxeo.univ-cotedazur.fr/nuxeo/nxpath/default/Appels%20%C3%A0%20Projets/workspaces/IDEX/D%C3%A9p%C3%B4t%20Manifestations%20d'i/Calls%20of%20EUR/EUR%20CREATES@view_documents?tabIds=%3A&amp;conversationId=0NXMAIN1"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ur-creates.contact@univ-cotedazur.f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994</Words>
  <Characters>5467</Characters>
  <Application>Microsoft Office Word</Application>
  <DocSecurity>0</DocSecurity>
  <Lines>45</Lines>
  <Paragraphs>12</Paragraphs>
  <ScaleCrop>false</ScaleCrop>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CREATES AAP 1 Manifestations scientifiques 2025(1).pdf</dc:title>
  <dc:creator>Amanda</dc:creator>
  <cp:lastModifiedBy>Amanda Edmonds</cp:lastModifiedBy>
  <cp:revision>46</cp:revision>
  <dcterms:created xsi:type="dcterms:W3CDTF">2025-04-05T08:08:00Z</dcterms:created>
  <dcterms:modified xsi:type="dcterms:W3CDTF">2026-10-20T09:42:00Z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2025-04-02T00:00:00Z</vt:filetime>
  </property>
  <property fmtid="{D5CDD505-2E9C-101B-9397-08002B2CF9AE}" pid="3" name="LastSaved">
    <vt:filetime>2025-04-02T00:00:00Z</vt:filetime>
  </property>
  <property fmtid="{D5CDD505-2E9C-101B-9397-08002B2CF9AE}" pid="4" name="Producer">
    <vt:lpwstr>Microsoft: Print To PDF</vt:lpwstr>
  </property>
</Properties>
</file>